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64" w:rsidRDefault="00D36F64" w:rsidP="003D6551">
      <w:pPr>
        <w:jc w:val="center"/>
        <w:rPr>
          <w:b/>
          <w:sz w:val="24"/>
          <w:szCs w:val="24"/>
          <w:u w:val="single"/>
        </w:rPr>
      </w:pPr>
      <w:bookmarkStart w:id="0" w:name="_GoBack"/>
      <w:bookmarkEnd w:id="0"/>
      <w:r>
        <w:rPr>
          <w:noProof/>
          <w:lang w:eastAsia="en-GB"/>
        </w:rPr>
        <w:drawing>
          <wp:inline distT="0" distB="0" distL="0" distR="0" wp14:anchorId="6E86BB4B" wp14:editId="4C401E16">
            <wp:extent cx="2543175" cy="1047750"/>
            <wp:effectExtent l="0" t="0" r="9525" b="0"/>
            <wp:docPr id="1" name="Picture 1" descr="new logo with purpose"/>
            <wp:cNvGraphicFramePr/>
            <a:graphic xmlns:a="http://schemas.openxmlformats.org/drawingml/2006/main">
              <a:graphicData uri="http://schemas.openxmlformats.org/drawingml/2006/picture">
                <pic:pic xmlns:pic="http://schemas.openxmlformats.org/drawingml/2006/picture">
                  <pic:nvPicPr>
                    <pic:cNvPr id="1" name="Picture 1" descr="new logo with purpos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p w:rsidR="005110AA" w:rsidRDefault="005110AA" w:rsidP="005110AA">
      <w:pPr>
        <w:autoSpaceDE w:val="0"/>
        <w:autoSpaceDN w:val="0"/>
        <w:adjustRightInd w:val="0"/>
        <w:spacing w:after="0" w:line="240" w:lineRule="auto"/>
        <w:rPr>
          <w:rFonts w:ascii="Cambria" w:hAnsi="Cambria" w:cs="Cambria"/>
          <w:b/>
          <w:bCs/>
          <w:color w:val="000000"/>
          <w:sz w:val="28"/>
          <w:szCs w:val="28"/>
        </w:rPr>
      </w:pPr>
      <w:r w:rsidRPr="005110AA">
        <w:rPr>
          <w:rFonts w:ascii="Cambria" w:hAnsi="Cambria" w:cs="Cambria"/>
          <w:b/>
          <w:bCs/>
          <w:color w:val="000000"/>
          <w:sz w:val="28"/>
          <w:szCs w:val="28"/>
        </w:rPr>
        <w:t xml:space="preserve">Table of Contents </w:t>
      </w:r>
    </w:p>
    <w:p w:rsidR="005110AA" w:rsidRPr="005110AA" w:rsidRDefault="005110AA" w:rsidP="005110AA">
      <w:pPr>
        <w:autoSpaceDE w:val="0"/>
        <w:autoSpaceDN w:val="0"/>
        <w:adjustRightInd w:val="0"/>
        <w:spacing w:after="0" w:line="240" w:lineRule="auto"/>
        <w:rPr>
          <w:rFonts w:ascii="Cambria" w:hAnsi="Cambria" w:cs="Cambria"/>
          <w:color w:val="000000"/>
          <w:sz w:val="28"/>
          <w:szCs w:val="28"/>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SECTION 1: INTROD</w:t>
      </w:r>
      <w:r>
        <w:rPr>
          <w:rFonts w:ascii="Arial" w:hAnsi="Arial" w:cs="Arial"/>
          <w:color w:val="000000"/>
          <w:sz w:val="23"/>
          <w:szCs w:val="23"/>
        </w:rPr>
        <w:t>UCTION TO THE PUBLICATION SCHEME……………………….</w:t>
      </w:r>
      <w:r w:rsidR="00854616">
        <w:rPr>
          <w:rFonts w:ascii="Arial" w:hAnsi="Arial" w:cs="Arial"/>
          <w:color w:val="000000"/>
          <w:sz w:val="23"/>
          <w:szCs w:val="23"/>
        </w:rPr>
        <w:t>.2</w:t>
      </w:r>
      <w:r w:rsidRPr="005110AA">
        <w:rPr>
          <w:rFonts w:ascii="Arial" w:hAnsi="Arial" w:cs="Arial"/>
          <w:color w:val="000000"/>
          <w:sz w:val="23"/>
          <w:szCs w:val="23"/>
        </w:rPr>
        <w:t xml:space="preserve"> </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5110AA" w:rsidRPr="005110AA" w:rsidRDefault="005110AA"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 xml:space="preserve">CLASS 1: ABOUT </w:t>
      </w:r>
      <w:r>
        <w:rPr>
          <w:rFonts w:ascii="Arial" w:hAnsi="Arial" w:cs="Arial"/>
          <w:color w:val="000000"/>
          <w:sz w:val="23"/>
          <w:szCs w:val="23"/>
        </w:rPr>
        <w:t>THE GOOD SHEPHERD CENTRE……………………………………..5</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5110AA" w:rsidRPr="005110AA" w:rsidRDefault="005110AA"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2: HOW WE DELIVER OUR FUNCTIONS AND SERVICES ...........................</w:t>
      </w:r>
      <w:r w:rsidR="00854616">
        <w:rPr>
          <w:rFonts w:ascii="Arial" w:hAnsi="Arial" w:cs="Arial"/>
          <w:color w:val="000000"/>
          <w:sz w:val="23"/>
          <w:szCs w:val="23"/>
        </w:rPr>
        <w:t>.</w:t>
      </w:r>
      <w:r>
        <w:rPr>
          <w:rFonts w:ascii="Arial" w:hAnsi="Arial" w:cs="Arial"/>
          <w:color w:val="000000"/>
          <w:sz w:val="23"/>
          <w:szCs w:val="23"/>
        </w:rPr>
        <w:t>14</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854616" w:rsidRPr="005110AA" w:rsidRDefault="00854616"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3: HOW WE TAKE DECISIONS AND WHAT WE HAVE DECIDED .................</w:t>
      </w:r>
      <w:r w:rsidR="00854616">
        <w:rPr>
          <w:rFonts w:ascii="Arial" w:hAnsi="Arial" w:cs="Arial"/>
          <w:color w:val="000000"/>
          <w:sz w:val="23"/>
          <w:szCs w:val="23"/>
        </w:rPr>
        <w:t>16</w:t>
      </w:r>
      <w:r w:rsidRPr="005110AA">
        <w:rPr>
          <w:rFonts w:ascii="Arial" w:hAnsi="Arial" w:cs="Arial"/>
          <w:color w:val="000000"/>
          <w:sz w:val="23"/>
          <w:szCs w:val="23"/>
        </w:rPr>
        <w:t xml:space="preserve"> </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5110AA" w:rsidRPr="005110AA" w:rsidRDefault="005110AA"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4: WHAT WE SPEND AND HOW WE SPEND IT ............................................</w:t>
      </w:r>
      <w:r w:rsidR="00854616">
        <w:rPr>
          <w:rFonts w:ascii="Arial" w:hAnsi="Arial" w:cs="Arial"/>
          <w:color w:val="000000"/>
          <w:sz w:val="23"/>
          <w:szCs w:val="23"/>
        </w:rPr>
        <w:t>.17</w:t>
      </w:r>
      <w:r w:rsidRPr="005110AA">
        <w:rPr>
          <w:rFonts w:ascii="Arial" w:hAnsi="Arial" w:cs="Arial"/>
          <w:color w:val="000000"/>
          <w:sz w:val="23"/>
          <w:szCs w:val="23"/>
        </w:rPr>
        <w:t xml:space="preserve"> </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5110AA" w:rsidRP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 xml:space="preserve"> </w:t>
      </w: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5: HOW WE MANAGE OUR HUMAN, PHYSICAL AND INFORMATION RESOURCES ..........................................................................................................</w:t>
      </w:r>
      <w:r w:rsidR="00854616">
        <w:rPr>
          <w:rFonts w:ascii="Arial" w:hAnsi="Arial" w:cs="Arial"/>
          <w:color w:val="000000"/>
          <w:sz w:val="23"/>
          <w:szCs w:val="23"/>
        </w:rPr>
        <w:t>......18</w:t>
      </w:r>
      <w:r w:rsidRPr="005110AA">
        <w:rPr>
          <w:rFonts w:ascii="Arial" w:hAnsi="Arial" w:cs="Arial"/>
          <w:color w:val="000000"/>
          <w:sz w:val="23"/>
          <w:szCs w:val="23"/>
        </w:rPr>
        <w:t xml:space="preserve"> </w:t>
      </w:r>
    </w:p>
    <w:p w:rsidR="00854616" w:rsidRDefault="00854616" w:rsidP="005110AA">
      <w:pPr>
        <w:autoSpaceDE w:val="0"/>
        <w:autoSpaceDN w:val="0"/>
        <w:adjustRightInd w:val="0"/>
        <w:spacing w:after="0" w:line="240" w:lineRule="auto"/>
        <w:rPr>
          <w:rFonts w:ascii="Arial" w:hAnsi="Arial" w:cs="Arial"/>
          <w:color w:val="000000"/>
          <w:sz w:val="23"/>
          <w:szCs w:val="23"/>
        </w:rPr>
      </w:pPr>
    </w:p>
    <w:p w:rsidR="005110AA" w:rsidRP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 xml:space="preserve"> </w:t>
      </w: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6: HOW WE PROCURE GOODS AND SERVICES FROM EXTERNAL PROVIDERS .............................................................................................................</w:t>
      </w:r>
      <w:r w:rsidR="00854616">
        <w:rPr>
          <w:rFonts w:ascii="Arial" w:hAnsi="Arial" w:cs="Arial"/>
          <w:color w:val="000000"/>
          <w:sz w:val="23"/>
          <w:szCs w:val="23"/>
        </w:rPr>
        <w:t>.....21</w:t>
      </w:r>
      <w:r w:rsidRPr="005110AA">
        <w:rPr>
          <w:rFonts w:ascii="Arial" w:hAnsi="Arial" w:cs="Arial"/>
          <w:color w:val="000000"/>
          <w:sz w:val="23"/>
          <w:szCs w:val="23"/>
        </w:rPr>
        <w:t xml:space="preserve"> </w:t>
      </w:r>
    </w:p>
    <w:p w:rsidR="00854616" w:rsidRPr="005110AA" w:rsidRDefault="00854616"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autoSpaceDE w:val="0"/>
        <w:autoSpaceDN w:val="0"/>
        <w:adjustRightInd w:val="0"/>
        <w:spacing w:after="0" w:line="240" w:lineRule="auto"/>
        <w:rPr>
          <w:rFonts w:ascii="Arial" w:hAnsi="Arial" w:cs="Arial"/>
          <w:color w:val="000000"/>
          <w:sz w:val="23"/>
          <w:szCs w:val="23"/>
        </w:rPr>
      </w:pPr>
      <w:r w:rsidRPr="005110AA">
        <w:rPr>
          <w:rFonts w:ascii="Arial" w:hAnsi="Arial" w:cs="Arial"/>
          <w:color w:val="000000"/>
          <w:sz w:val="23"/>
          <w:szCs w:val="23"/>
        </w:rPr>
        <w:t>CLASS 7: HOW WE ARE PERFORMING .................................................................</w:t>
      </w:r>
      <w:r w:rsidR="00854616">
        <w:rPr>
          <w:rFonts w:ascii="Arial" w:hAnsi="Arial" w:cs="Arial"/>
          <w:color w:val="000000"/>
          <w:sz w:val="23"/>
          <w:szCs w:val="23"/>
        </w:rPr>
        <w:t>....22</w:t>
      </w:r>
    </w:p>
    <w:p w:rsidR="00854616" w:rsidRPr="005110AA" w:rsidRDefault="00854616" w:rsidP="005110AA">
      <w:pPr>
        <w:autoSpaceDE w:val="0"/>
        <w:autoSpaceDN w:val="0"/>
        <w:adjustRightInd w:val="0"/>
        <w:spacing w:after="0" w:line="240" w:lineRule="auto"/>
        <w:rPr>
          <w:rFonts w:ascii="Arial" w:hAnsi="Arial" w:cs="Arial"/>
          <w:color w:val="000000"/>
          <w:sz w:val="23"/>
          <w:szCs w:val="23"/>
        </w:rPr>
      </w:pPr>
    </w:p>
    <w:p w:rsidR="005110AA" w:rsidRDefault="005110AA" w:rsidP="005110AA">
      <w:pPr>
        <w:rPr>
          <w:rFonts w:ascii="Arial" w:hAnsi="Arial" w:cs="Arial"/>
          <w:color w:val="000000"/>
          <w:sz w:val="23"/>
          <w:szCs w:val="23"/>
        </w:rPr>
      </w:pPr>
    </w:p>
    <w:p w:rsidR="005110AA" w:rsidRDefault="005110AA" w:rsidP="005110AA">
      <w:pPr>
        <w:rPr>
          <w:rFonts w:ascii="Arial" w:hAnsi="Arial" w:cs="Arial"/>
          <w:color w:val="000000"/>
          <w:sz w:val="23"/>
          <w:szCs w:val="23"/>
        </w:rPr>
      </w:pPr>
      <w:r w:rsidRPr="005110AA">
        <w:rPr>
          <w:rFonts w:ascii="Arial" w:hAnsi="Arial" w:cs="Arial"/>
          <w:color w:val="000000"/>
          <w:sz w:val="23"/>
          <w:szCs w:val="23"/>
        </w:rPr>
        <w:t>CLASS 8: OUR COMMERICAL PUBLICATIONS ........................................................</w:t>
      </w:r>
      <w:r w:rsidR="00854616">
        <w:rPr>
          <w:rFonts w:ascii="Arial" w:hAnsi="Arial" w:cs="Arial"/>
          <w:color w:val="000000"/>
          <w:sz w:val="23"/>
          <w:szCs w:val="23"/>
        </w:rPr>
        <w:t>.23</w:t>
      </w:r>
    </w:p>
    <w:p w:rsidR="007D055D" w:rsidRDefault="007D055D" w:rsidP="005110AA">
      <w:pPr>
        <w:rPr>
          <w:b/>
          <w:sz w:val="24"/>
          <w:szCs w:val="24"/>
        </w:rPr>
      </w:pPr>
      <w:r>
        <w:rPr>
          <w:rFonts w:ascii="Arial" w:hAnsi="Arial" w:cs="Arial"/>
          <w:color w:val="000000"/>
          <w:sz w:val="23"/>
          <w:szCs w:val="23"/>
        </w:rPr>
        <w:t>CLASS 9: OPEN DATA………………………………………………………………………23</w:t>
      </w:r>
    </w:p>
    <w:p w:rsidR="005110AA" w:rsidRDefault="005110AA" w:rsidP="00923DF9">
      <w:pPr>
        <w:jc w:val="center"/>
        <w:rPr>
          <w:b/>
          <w:sz w:val="24"/>
          <w:szCs w:val="24"/>
        </w:rPr>
      </w:pPr>
    </w:p>
    <w:p w:rsidR="005110AA" w:rsidRDefault="005110AA" w:rsidP="00923DF9">
      <w:pPr>
        <w:jc w:val="center"/>
        <w:rPr>
          <w:b/>
          <w:sz w:val="24"/>
          <w:szCs w:val="24"/>
        </w:rPr>
      </w:pPr>
    </w:p>
    <w:p w:rsidR="005110AA" w:rsidRDefault="005110AA" w:rsidP="00923DF9">
      <w:pPr>
        <w:jc w:val="center"/>
        <w:rPr>
          <w:b/>
          <w:sz w:val="24"/>
          <w:szCs w:val="24"/>
        </w:rPr>
      </w:pPr>
    </w:p>
    <w:p w:rsidR="005110AA" w:rsidRDefault="005110AA" w:rsidP="00923DF9">
      <w:pPr>
        <w:jc w:val="center"/>
        <w:rPr>
          <w:b/>
          <w:sz w:val="24"/>
          <w:szCs w:val="24"/>
        </w:rPr>
      </w:pPr>
    </w:p>
    <w:p w:rsidR="005110AA" w:rsidRDefault="005110AA" w:rsidP="00923DF9">
      <w:pPr>
        <w:jc w:val="center"/>
        <w:rPr>
          <w:b/>
          <w:sz w:val="24"/>
          <w:szCs w:val="24"/>
        </w:rPr>
      </w:pPr>
    </w:p>
    <w:p w:rsidR="005110AA" w:rsidRDefault="005110AA" w:rsidP="00923DF9">
      <w:pPr>
        <w:jc w:val="center"/>
        <w:rPr>
          <w:b/>
          <w:sz w:val="24"/>
          <w:szCs w:val="24"/>
        </w:rPr>
      </w:pPr>
    </w:p>
    <w:p w:rsidR="00854616" w:rsidRDefault="00854616" w:rsidP="00923DF9">
      <w:pPr>
        <w:jc w:val="center"/>
        <w:rPr>
          <w:b/>
          <w:sz w:val="24"/>
          <w:szCs w:val="24"/>
        </w:rPr>
      </w:pPr>
    </w:p>
    <w:p w:rsidR="003D6551" w:rsidRDefault="00871F8F" w:rsidP="00923DF9">
      <w:pPr>
        <w:jc w:val="center"/>
        <w:rPr>
          <w:b/>
          <w:sz w:val="24"/>
          <w:szCs w:val="24"/>
        </w:rPr>
      </w:pPr>
      <w:r w:rsidRPr="00853EB8">
        <w:rPr>
          <w:b/>
          <w:sz w:val="24"/>
          <w:szCs w:val="24"/>
        </w:rPr>
        <w:t>GOOD SHEPHERD CENTRE</w:t>
      </w:r>
      <w:r>
        <w:rPr>
          <w:sz w:val="24"/>
          <w:szCs w:val="24"/>
        </w:rPr>
        <w:t xml:space="preserve"> </w:t>
      </w:r>
      <w:r w:rsidR="003D6551" w:rsidRPr="003D6551">
        <w:rPr>
          <w:b/>
          <w:sz w:val="24"/>
          <w:szCs w:val="24"/>
        </w:rPr>
        <w:t>GUIDE TO INFORMATION</w:t>
      </w:r>
    </w:p>
    <w:p w:rsidR="00923DF9" w:rsidRDefault="00923DF9" w:rsidP="00923DF9">
      <w:pPr>
        <w:jc w:val="center"/>
        <w:rPr>
          <w:b/>
          <w:sz w:val="24"/>
          <w:szCs w:val="24"/>
        </w:rPr>
      </w:pPr>
    </w:p>
    <w:p w:rsidR="003D6551" w:rsidRDefault="003D6551" w:rsidP="003D6551">
      <w:pPr>
        <w:rPr>
          <w:sz w:val="24"/>
          <w:szCs w:val="24"/>
        </w:rPr>
      </w:pPr>
      <w:r>
        <w:rPr>
          <w:sz w:val="24"/>
          <w:szCs w:val="24"/>
        </w:rPr>
        <w:t>Freedom of information (FOI) law requires Scottish public authorities to produce and maintain a publication scheme. Authorities are under a legal obligation to:</w:t>
      </w:r>
    </w:p>
    <w:p w:rsidR="003D6551" w:rsidRDefault="003D6551" w:rsidP="003D6551">
      <w:pPr>
        <w:pStyle w:val="ListParagraph"/>
        <w:numPr>
          <w:ilvl w:val="0"/>
          <w:numId w:val="1"/>
        </w:numPr>
        <w:rPr>
          <w:sz w:val="24"/>
          <w:szCs w:val="24"/>
        </w:rPr>
      </w:pPr>
      <w:r>
        <w:rPr>
          <w:sz w:val="24"/>
          <w:szCs w:val="24"/>
        </w:rPr>
        <w:t>Publish the classes of information that they make routinely available</w:t>
      </w:r>
    </w:p>
    <w:p w:rsidR="003D6551" w:rsidRDefault="003D6551" w:rsidP="003D6551">
      <w:pPr>
        <w:pStyle w:val="ListParagraph"/>
        <w:numPr>
          <w:ilvl w:val="0"/>
          <w:numId w:val="1"/>
        </w:numPr>
        <w:rPr>
          <w:sz w:val="24"/>
          <w:szCs w:val="24"/>
        </w:rPr>
      </w:pPr>
      <w:r>
        <w:rPr>
          <w:sz w:val="24"/>
          <w:szCs w:val="24"/>
        </w:rPr>
        <w:t>Tell the public how to access the information and what it might cost</w:t>
      </w:r>
    </w:p>
    <w:p w:rsidR="003D6551" w:rsidRDefault="00871F8F" w:rsidP="003D6551">
      <w:pPr>
        <w:rPr>
          <w:sz w:val="24"/>
          <w:szCs w:val="24"/>
        </w:rPr>
      </w:pPr>
      <w:r>
        <w:rPr>
          <w:sz w:val="24"/>
          <w:szCs w:val="24"/>
        </w:rPr>
        <w:t>The Good Shepherd Centre provides</w:t>
      </w:r>
      <w:r w:rsidR="0059091D">
        <w:rPr>
          <w:sz w:val="24"/>
          <w:szCs w:val="24"/>
        </w:rPr>
        <w:t xml:space="preserve"> </w:t>
      </w:r>
      <w:r w:rsidR="00765897">
        <w:rPr>
          <w:sz w:val="24"/>
          <w:szCs w:val="24"/>
        </w:rPr>
        <w:t xml:space="preserve">the </w:t>
      </w:r>
      <w:r w:rsidR="0059091D">
        <w:rPr>
          <w:sz w:val="24"/>
          <w:szCs w:val="24"/>
        </w:rPr>
        <w:t>function of secure accommodation</w:t>
      </w:r>
      <w:r w:rsidR="00E812FB">
        <w:rPr>
          <w:sz w:val="24"/>
          <w:szCs w:val="24"/>
        </w:rPr>
        <w:t xml:space="preserve"> and </w:t>
      </w:r>
      <w:r w:rsidR="002A237A">
        <w:rPr>
          <w:sz w:val="24"/>
          <w:szCs w:val="24"/>
        </w:rPr>
        <w:t>education</w:t>
      </w:r>
      <w:r w:rsidR="0059091D">
        <w:rPr>
          <w:sz w:val="24"/>
          <w:szCs w:val="24"/>
        </w:rPr>
        <w:t xml:space="preserve"> </w:t>
      </w:r>
      <w:r w:rsidR="00765897">
        <w:rPr>
          <w:sz w:val="24"/>
          <w:szCs w:val="24"/>
        </w:rPr>
        <w:t xml:space="preserve">which have been included in the extension of </w:t>
      </w:r>
      <w:r w:rsidR="00EC2ADC">
        <w:rPr>
          <w:sz w:val="24"/>
          <w:szCs w:val="24"/>
        </w:rPr>
        <w:t>FOISA;</w:t>
      </w:r>
      <w:r w:rsidR="00765897">
        <w:rPr>
          <w:sz w:val="24"/>
          <w:szCs w:val="24"/>
        </w:rPr>
        <w:t xml:space="preserve"> as such these functions are now covered by all aspects of FOISA legislation including publishing information.</w:t>
      </w:r>
      <w:r w:rsidR="00765897" w:rsidRPr="00765897">
        <w:rPr>
          <w:sz w:val="24"/>
          <w:szCs w:val="24"/>
        </w:rPr>
        <w:t xml:space="preserve"> </w:t>
      </w:r>
      <w:r w:rsidR="00765897">
        <w:rPr>
          <w:sz w:val="24"/>
          <w:szCs w:val="24"/>
        </w:rPr>
        <w:t xml:space="preserve">The Good Shepherd Centre </w:t>
      </w:r>
      <w:r w:rsidR="003D6551">
        <w:rPr>
          <w:sz w:val="24"/>
          <w:szCs w:val="24"/>
        </w:rPr>
        <w:t xml:space="preserve">has adopted the Model Publication Scheme produced by the Scottish Information Commissioner. View the Model Publication Scheme at </w:t>
      </w:r>
      <w:hyperlink r:id="rId10" w:history="1">
        <w:r w:rsidR="003D6551" w:rsidRPr="008D14EC">
          <w:rPr>
            <w:rStyle w:val="Hyperlink"/>
            <w:sz w:val="24"/>
            <w:szCs w:val="24"/>
          </w:rPr>
          <w:t>www.itspublicknowledge.info/mps</w:t>
        </w:r>
      </w:hyperlink>
    </w:p>
    <w:p w:rsidR="003D6551" w:rsidRDefault="003D6551" w:rsidP="003D6551">
      <w:pPr>
        <w:rPr>
          <w:sz w:val="24"/>
          <w:szCs w:val="24"/>
        </w:rPr>
      </w:pPr>
      <w:r>
        <w:rPr>
          <w:sz w:val="24"/>
          <w:szCs w:val="24"/>
        </w:rPr>
        <w:t>The purpose of this Guide to Information is to:</w:t>
      </w:r>
    </w:p>
    <w:p w:rsidR="003D6551" w:rsidRDefault="003D6551" w:rsidP="003D6551">
      <w:pPr>
        <w:pStyle w:val="ListParagraph"/>
        <w:numPr>
          <w:ilvl w:val="0"/>
          <w:numId w:val="2"/>
        </w:numPr>
        <w:rPr>
          <w:sz w:val="24"/>
          <w:szCs w:val="24"/>
        </w:rPr>
      </w:pPr>
      <w:r>
        <w:rPr>
          <w:sz w:val="24"/>
          <w:szCs w:val="24"/>
        </w:rPr>
        <w:t xml:space="preserve">Let you see what information </w:t>
      </w:r>
      <w:r w:rsidR="00871F8F">
        <w:rPr>
          <w:sz w:val="24"/>
          <w:szCs w:val="24"/>
        </w:rPr>
        <w:t xml:space="preserve">The Good Shepherd Centre </w:t>
      </w:r>
      <w:r w:rsidR="006C425D">
        <w:rPr>
          <w:sz w:val="24"/>
          <w:szCs w:val="24"/>
        </w:rPr>
        <w:t>publishes under each class of the Model Publication Scheme</w:t>
      </w:r>
    </w:p>
    <w:p w:rsidR="006C425D" w:rsidRDefault="006C425D" w:rsidP="003D6551">
      <w:pPr>
        <w:pStyle w:val="ListParagraph"/>
        <w:numPr>
          <w:ilvl w:val="0"/>
          <w:numId w:val="2"/>
        </w:numPr>
        <w:rPr>
          <w:sz w:val="24"/>
          <w:szCs w:val="24"/>
        </w:rPr>
      </w:pPr>
      <w:r>
        <w:rPr>
          <w:sz w:val="24"/>
          <w:szCs w:val="24"/>
        </w:rPr>
        <w:t>Tell you how to find the information easily</w:t>
      </w:r>
    </w:p>
    <w:p w:rsidR="006C425D" w:rsidRDefault="006C425D" w:rsidP="003D6551">
      <w:pPr>
        <w:pStyle w:val="ListParagraph"/>
        <w:numPr>
          <w:ilvl w:val="0"/>
          <w:numId w:val="2"/>
        </w:numPr>
        <w:rPr>
          <w:sz w:val="24"/>
          <w:szCs w:val="24"/>
        </w:rPr>
      </w:pPr>
      <w:r>
        <w:rPr>
          <w:sz w:val="24"/>
          <w:szCs w:val="24"/>
        </w:rPr>
        <w:t>Tell you about any charges for the information</w:t>
      </w:r>
    </w:p>
    <w:p w:rsidR="006C425D" w:rsidRDefault="006C425D" w:rsidP="003D6551">
      <w:pPr>
        <w:pStyle w:val="ListParagraph"/>
        <w:numPr>
          <w:ilvl w:val="0"/>
          <w:numId w:val="2"/>
        </w:numPr>
        <w:rPr>
          <w:sz w:val="24"/>
          <w:szCs w:val="24"/>
        </w:rPr>
      </w:pPr>
      <w:r>
        <w:rPr>
          <w:sz w:val="24"/>
          <w:szCs w:val="24"/>
        </w:rPr>
        <w:t>Give contact details for enquiries and help with accessing the information</w:t>
      </w:r>
    </w:p>
    <w:p w:rsidR="006C425D" w:rsidRDefault="006C425D" w:rsidP="006C425D">
      <w:pPr>
        <w:pStyle w:val="ListParagraph"/>
        <w:numPr>
          <w:ilvl w:val="0"/>
          <w:numId w:val="2"/>
        </w:numPr>
        <w:rPr>
          <w:sz w:val="24"/>
          <w:szCs w:val="24"/>
        </w:rPr>
      </w:pPr>
      <w:r w:rsidRPr="007B2764">
        <w:rPr>
          <w:sz w:val="24"/>
          <w:szCs w:val="24"/>
        </w:rPr>
        <w:t>Explain how to request information we haven’t published</w:t>
      </w:r>
    </w:p>
    <w:p w:rsidR="006C425D" w:rsidRDefault="006C425D" w:rsidP="006C425D">
      <w:pPr>
        <w:rPr>
          <w:i/>
          <w:sz w:val="24"/>
          <w:szCs w:val="24"/>
        </w:rPr>
      </w:pPr>
      <w:r>
        <w:rPr>
          <w:i/>
          <w:sz w:val="24"/>
          <w:szCs w:val="24"/>
        </w:rPr>
        <w:t>Availability and formats</w:t>
      </w:r>
    </w:p>
    <w:p w:rsidR="006C425D" w:rsidRDefault="006C425D" w:rsidP="006C425D">
      <w:pPr>
        <w:rPr>
          <w:sz w:val="24"/>
          <w:szCs w:val="24"/>
        </w:rPr>
      </w:pPr>
      <w:r>
        <w:rPr>
          <w:sz w:val="24"/>
          <w:szCs w:val="24"/>
        </w:rPr>
        <w:t>The information we publish through the Model Publication Scheme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p>
    <w:p w:rsidR="006C425D" w:rsidRDefault="006C425D" w:rsidP="006C425D">
      <w:pPr>
        <w:rPr>
          <w:i/>
          <w:sz w:val="24"/>
          <w:szCs w:val="24"/>
        </w:rPr>
      </w:pPr>
      <w:r>
        <w:rPr>
          <w:i/>
          <w:sz w:val="24"/>
          <w:szCs w:val="24"/>
        </w:rPr>
        <w:t>Exempt information</w:t>
      </w:r>
    </w:p>
    <w:p w:rsidR="006C425D" w:rsidRDefault="006C425D" w:rsidP="006C425D">
      <w:pPr>
        <w:rPr>
          <w:sz w:val="24"/>
          <w:szCs w:val="24"/>
        </w:rPr>
      </w:pPr>
      <w:r>
        <w:rPr>
          <w:sz w:val="24"/>
          <w:szCs w:val="24"/>
        </w:rPr>
        <w:t>We will publish the information we hold that falls within the classes of information below. If a document contains information that is exempt under Scotland’s freedom of information laws (for example sensitive personal information or a trade secret), we may remove or redact the information before publication but we will explain why.</w:t>
      </w:r>
    </w:p>
    <w:p w:rsidR="006C425D" w:rsidRDefault="006C425D" w:rsidP="006C425D">
      <w:pPr>
        <w:rPr>
          <w:i/>
          <w:sz w:val="24"/>
          <w:szCs w:val="24"/>
        </w:rPr>
      </w:pPr>
      <w:r>
        <w:rPr>
          <w:i/>
          <w:sz w:val="24"/>
          <w:szCs w:val="24"/>
        </w:rPr>
        <w:t>Copyright</w:t>
      </w:r>
    </w:p>
    <w:p w:rsidR="006C425D" w:rsidRDefault="00871F8F" w:rsidP="006C425D">
      <w:pPr>
        <w:rPr>
          <w:sz w:val="24"/>
          <w:szCs w:val="24"/>
        </w:rPr>
      </w:pPr>
      <w:r>
        <w:rPr>
          <w:sz w:val="24"/>
          <w:szCs w:val="24"/>
        </w:rPr>
        <w:lastRenderedPageBreak/>
        <w:t xml:space="preserve">The Good Shepherd Centre </w:t>
      </w:r>
      <w:r w:rsidR="006C425D">
        <w:rPr>
          <w:sz w:val="24"/>
          <w:szCs w:val="24"/>
        </w:rPr>
        <w:t>has adopted the Open Government Licence (OGL) for the information it publishes through this Guide. You can view the OGL here:</w:t>
      </w:r>
    </w:p>
    <w:p w:rsidR="006C425D" w:rsidRDefault="00BC7811" w:rsidP="006C425D">
      <w:pPr>
        <w:rPr>
          <w:sz w:val="24"/>
          <w:szCs w:val="24"/>
        </w:rPr>
      </w:pPr>
      <w:hyperlink r:id="rId11" w:history="1">
        <w:r w:rsidR="002B1F5C" w:rsidRPr="008D14EC">
          <w:rPr>
            <w:rStyle w:val="Hyperlink"/>
            <w:sz w:val="24"/>
            <w:szCs w:val="24"/>
          </w:rPr>
          <w:t>http://www.nationalarchives.gov.uk/doc/open-government-licence/</w:t>
        </w:r>
      </w:hyperlink>
      <w:r w:rsidR="002B1F5C">
        <w:rPr>
          <w:sz w:val="24"/>
          <w:szCs w:val="24"/>
        </w:rPr>
        <w:t>. This sets out what you can and cannot do with our published information where we are the copyright holder.</w:t>
      </w:r>
    </w:p>
    <w:p w:rsidR="002B1F5C" w:rsidRDefault="002B1F5C" w:rsidP="006C425D">
      <w:pPr>
        <w:rPr>
          <w:sz w:val="24"/>
          <w:szCs w:val="24"/>
        </w:rPr>
      </w:pPr>
      <w:r>
        <w:rPr>
          <w:sz w:val="24"/>
          <w:szCs w:val="24"/>
        </w:rPr>
        <w:t xml:space="preserve">Where </w:t>
      </w:r>
      <w:r w:rsidR="00871F8F">
        <w:rPr>
          <w:sz w:val="24"/>
          <w:szCs w:val="24"/>
        </w:rPr>
        <w:t xml:space="preserve">The Good Shepherd Centre </w:t>
      </w:r>
      <w:r w:rsidR="002A237A">
        <w:rPr>
          <w:sz w:val="24"/>
          <w:szCs w:val="24"/>
        </w:rPr>
        <w:t>does</w:t>
      </w:r>
      <w:r>
        <w:rPr>
          <w:sz w:val="24"/>
          <w:szCs w:val="24"/>
        </w:rPr>
        <w:t xml:space="preserve"> not hold the copyright in information we publish, we will make that clear in this guide.</w:t>
      </w:r>
    </w:p>
    <w:p w:rsidR="002B1F5C" w:rsidRDefault="002B1F5C" w:rsidP="006C425D">
      <w:pPr>
        <w:rPr>
          <w:b/>
          <w:sz w:val="24"/>
          <w:szCs w:val="24"/>
        </w:rPr>
      </w:pPr>
      <w:r>
        <w:rPr>
          <w:b/>
          <w:sz w:val="24"/>
          <w:szCs w:val="24"/>
        </w:rPr>
        <w:t>Charges</w:t>
      </w:r>
    </w:p>
    <w:p w:rsidR="002B1F5C" w:rsidRDefault="002B1F5C" w:rsidP="006C425D">
      <w:pPr>
        <w:rPr>
          <w:sz w:val="24"/>
          <w:szCs w:val="24"/>
        </w:rPr>
      </w:pPr>
      <w:r>
        <w:rPr>
          <w:sz w:val="24"/>
          <w:szCs w:val="24"/>
        </w:rPr>
        <w:t>There is no charge to view information on our website or at our premises.</w:t>
      </w:r>
    </w:p>
    <w:p w:rsidR="002B1F5C" w:rsidRDefault="002B1F5C" w:rsidP="006C425D">
      <w:pPr>
        <w:rPr>
          <w:sz w:val="24"/>
          <w:szCs w:val="24"/>
        </w:rPr>
      </w:pPr>
      <w:r>
        <w:rPr>
          <w:sz w:val="24"/>
          <w:szCs w:val="24"/>
        </w:rPr>
        <w:t>We may charge for providing information to you e.g., photocopying and postage, but we will charge you no more than it actually costs us to do so. We will always tell you what the cost is before providing the information to you.</w:t>
      </w:r>
    </w:p>
    <w:p w:rsidR="002B1F5C" w:rsidRDefault="002B1F5C" w:rsidP="006C425D">
      <w:pPr>
        <w:rPr>
          <w:sz w:val="24"/>
          <w:szCs w:val="24"/>
        </w:rPr>
      </w:pPr>
      <w:r>
        <w:rPr>
          <w:sz w:val="24"/>
          <w:szCs w:val="24"/>
        </w:rPr>
        <w:t>Our photocopying charge per sheet of p</w:t>
      </w:r>
      <w:r w:rsidR="00072EE0">
        <w:rPr>
          <w:sz w:val="24"/>
          <w:szCs w:val="24"/>
        </w:rPr>
        <w:t>aper is</w:t>
      </w:r>
      <w:r>
        <w:rPr>
          <w:sz w:val="24"/>
          <w:szCs w:val="24"/>
        </w:rPr>
        <w:t>:</w:t>
      </w:r>
    </w:p>
    <w:p w:rsidR="00CD40BB" w:rsidRDefault="00CD40BB" w:rsidP="00CD40BB">
      <w:pPr>
        <w:rPr>
          <w:sz w:val="24"/>
          <w:szCs w:val="24"/>
        </w:rPr>
      </w:pPr>
      <w:r>
        <w:rPr>
          <w:sz w:val="24"/>
          <w:szCs w:val="24"/>
        </w:rPr>
        <w:t>Standard A4 copies (Black and white) will be charged at 0.225p per single sheet</w:t>
      </w:r>
    </w:p>
    <w:p w:rsidR="00CD40BB" w:rsidRDefault="00CD40BB" w:rsidP="00CD40BB">
      <w:pPr>
        <w:rPr>
          <w:sz w:val="24"/>
          <w:szCs w:val="24"/>
        </w:rPr>
      </w:pPr>
      <w:r>
        <w:rPr>
          <w:sz w:val="24"/>
          <w:szCs w:val="24"/>
        </w:rPr>
        <w:t>Standard A4 copies (Colour) will be charged at 1.35p per single sheet</w:t>
      </w:r>
    </w:p>
    <w:p w:rsidR="002B1F5C" w:rsidRDefault="0059091D" w:rsidP="006C425D">
      <w:pPr>
        <w:rPr>
          <w:sz w:val="24"/>
          <w:szCs w:val="24"/>
        </w:rPr>
      </w:pPr>
      <w:r>
        <w:rPr>
          <w:sz w:val="24"/>
          <w:szCs w:val="24"/>
        </w:rPr>
        <w:t>Information provided on secure pen drives</w:t>
      </w:r>
      <w:r w:rsidR="002B1F5C">
        <w:rPr>
          <w:sz w:val="24"/>
          <w:szCs w:val="24"/>
        </w:rPr>
        <w:t xml:space="preserve"> will be charged at £</w:t>
      </w:r>
      <w:r w:rsidR="00D25C74">
        <w:rPr>
          <w:sz w:val="24"/>
          <w:szCs w:val="24"/>
        </w:rPr>
        <w:t>20.00 plus VAT</w:t>
      </w:r>
      <w:r w:rsidR="00072EE0">
        <w:rPr>
          <w:sz w:val="24"/>
          <w:szCs w:val="24"/>
        </w:rPr>
        <w:t xml:space="preserve"> (a higher charge may apply for larger pen drives)</w:t>
      </w:r>
      <w:r w:rsidR="002B1F5C">
        <w:rPr>
          <w:sz w:val="24"/>
          <w:szCs w:val="24"/>
        </w:rPr>
        <w:t>.</w:t>
      </w:r>
    </w:p>
    <w:p w:rsidR="002B1F5C" w:rsidRDefault="002B1F5C" w:rsidP="006C425D">
      <w:pPr>
        <w:rPr>
          <w:sz w:val="24"/>
          <w:szCs w:val="24"/>
        </w:rPr>
      </w:pPr>
      <w:r>
        <w:rPr>
          <w:sz w:val="24"/>
          <w:szCs w:val="24"/>
        </w:rPr>
        <w:t xml:space="preserve">We will recharge any postage costs at the rate we paid to send </w:t>
      </w:r>
      <w:r w:rsidR="000E4AB2">
        <w:rPr>
          <w:sz w:val="24"/>
          <w:szCs w:val="24"/>
        </w:rPr>
        <w:t>the</w:t>
      </w:r>
      <w:r w:rsidR="00AF6418">
        <w:rPr>
          <w:sz w:val="24"/>
          <w:szCs w:val="24"/>
        </w:rPr>
        <w:t xml:space="preserve"> information to you.</w:t>
      </w:r>
    </w:p>
    <w:p w:rsidR="00AF6418" w:rsidRDefault="00AF6418" w:rsidP="006C425D">
      <w:pPr>
        <w:rPr>
          <w:sz w:val="24"/>
          <w:szCs w:val="24"/>
        </w:rPr>
      </w:pPr>
      <w:r>
        <w:rPr>
          <w:sz w:val="24"/>
          <w:szCs w:val="24"/>
        </w:rPr>
        <w:t>When providing copies of pre-printed publications, we will charge no more than the cost per copy of the total print run.</w:t>
      </w:r>
    </w:p>
    <w:p w:rsidR="00AF6418" w:rsidRDefault="00AF6418" w:rsidP="006C425D">
      <w:pPr>
        <w:rPr>
          <w:sz w:val="24"/>
          <w:szCs w:val="24"/>
        </w:rPr>
      </w:pPr>
      <w:r>
        <w:rPr>
          <w:sz w:val="24"/>
          <w:szCs w:val="24"/>
        </w:rPr>
        <w:t>We do not pass on any other costs to you for our published information.</w:t>
      </w:r>
    </w:p>
    <w:p w:rsidR="00AF6418" w:rsidRDefault="00AF6418" w:rsidP="006C425D">
      <w:pPr>
        <w:rPr>
          <w:b/>
          <w:sz w:val="24"/>
          <w:szCs w:val="24"/>
        </w:rPr>
      </w:pPr>
      <w:r>
        <w:rPr>
          <w:b/>
          <w:sz w:val="24"/>
          <w:szCs w:val="24"/>
        </w:rPr>
        <w:t>Contact Us</w:t>
      </w:r>
    </w:p>
    <w:p w:rsidR="00AF6418" w:rsidRDefault="00AF6418" w:rsidP="006C425D">
      <w:pPr>
        <w:rPr>
          <w:sz w:val="24"/>
          <w:szCs w:val="24"/>
        </w:rPr>
      </w:pPr>
      <w:r>
        <w:rPr>
          <w:sz w:val="24"/>
          <w:szCs w:val="24"/>
        </w:rPr>
        <w:t>You can contact us for assistance with any aspect of this publication scheme:</w:t>
      </w:r>
    </w:p>
    <w:p w:rsidR="00473208" w:rsidRDefault="00473208" w:rsidP="00B5457B">
      <w:pPr>
        <w:spacing w:before="100" w:beforeAutospacing="1" w:after="0"/>
        <w:rPr>
          <w:rFonts w:eastAsia="Times New Roman" w:cstheme="minorHAnsi"/>
          <w:bCs/>
          <w:sz w:val="24"/>
          <w:szCs w:val="24"/>
          <w:lang w:eastAsia="en-GB"/>
        </w:rPr>
      </w:pPr>
      <w:r w:rsidRPr="00290184">
        <w:rPr>
          <w:rFonts w:eastAsia="Times New Roman" w:cstheme="minorHAnsi"/>
          <w:bCs/>
          <w:sz w:val="24"/>
          <w:szCs w:val="24"/>
          <w:lang w:eastAsia="en-GB"/>
        </w:rPr>
        <w:t>Freedom of Information Officer</w:t>
      </w:r>
    </w:p>
    <w:p w:rsidR="006B3286" w:rsidRPr="00473208" w:rsidRDefault="006B3286" w:rsidP="00B5457B">
      <w:pPr>
        <w:spacing w:after="0"/>
        <w:rPr>
          <w:rFonts w:eastAsia="Times New Roman" w:cstheme="minorHAnsi"/>
          <w:bCs/>
          <w:sz w:val="24"/>
          <w:szCs w:val="24"/>
          <w:lang w:eastAsia="en-GB"/>
        </w:rPr>
      </w:pPr>
      <w:r>
        <w:rPr>
          <w:sz w:val="24"/>
          <w:szCs w:val="24"/>
        </w:rPr>
        <w:t>Good Shepherd Centre</w:t>
      </w:r>
    </w:p>
    <w:p w:rsidR="006B3286" w:rsidRDefault="006B3286" w:rsidP="00B5457B">
      <w:pPr>
        <w:spacing w:after="0"/>
        <w:rPr>
          <w:sz w:val="24"/>
          <w:szCs w:val="24"/>
        </w:rPr>
      </w:pPr>
      <w:r>
        <w:rPr>
          <w:sz w:val="24"/>
          <w:szCs w:val="24"/>
        </w:rPr>
        <w:t>Greenock Road</w:t>
      </w:r>
    </w:p>
    <w:p w:rsidR="006B3286" w:rsidRDefault="006B3286" w:rsidP="00B5457B">
      <w:pPr>
        <w:spacing w:after="0"/>
        <w:rPr>
          <w:sz w:val="24"/>
          <w:szCs w:val="24"/>
        </w:rPr>
      </w:pPr>
      <w:r>
        <w:rPr>
          <w:sz w:val="24"/>
          <w:szCs w:val="24"/>
        </w:rPr>
        <w:t>Bishopton</w:t>
      </w:r>
    </w:p>
    <w:p w:rsidR="006B3286" w:rsidRDefault="006B3286" w:rsidP="00B5457B">
      <w:pPr>
        <w:spacing w:after="0"/>
        <w:rPr>
          <w:sz w:val="24"/>
          <w:szCs w:val="24"/>
        </w:rPr>
      </w:pPr>
      <w:r>
        <w:rPr>
          <w:sz w:val="24"/>
          <w:szCs w:val="24"/>
        </w:rPr>
        <w:t>PA7 5PW</w:t>
      </w:r>
    </w:p>
    <w:p w:rsidR="00C04459" w:rsidRDefault="006B3286" w:rsidP="00C04459">
      <w:pPr>
        <w:spacing w:after="0"/>
        <w:rPr>
          <w:sz w:val="24"/>
          <w:szCs w:val="24"/>
        </w:rPr>
      </w:pPr>
      <w:r>
        <w:rPr>
          <w:sz w:val="24"/>
          <w:szCs w:val="24"/>
        </w:rPr>
        <w:t>01505 864500</w:t>
      </w:r>
    </w:p>
    <w:p w:rsidR="006960BB" w:rsidRPr="00C04459" w:rsidRDefault="006960BB" w:rsidP="00C04459">
      <w:pPr>
        <w:spacing w:after="0"/>
        <w:rPr>
          <w:sz w:val="24"/>
          <w:szCs w:val="24"/>
        </w:rPr>
      </w:pPr>
      <w:r>
        <w:rPr>
          <w:b/>
          <w:sz w:val="24"/>
          <w:szCs w:val="24"/>
        </w:rPr>
        <w:t>The classes of information that we publish</w:t>
      </w:r>
    </w:p>
    <w:p w:rsidR="006960BB" w:rsidRDefault="006960BB" w:rsidP="006960BB">
      <w:pPr>
        <w:rPr>
          <w:sz w:val="24"/>
          <w:szCs w:val="24"/>
        </w:rPr>
      </w:pPr>
      <w:r>
        <w:rPr>
          <w:sz w:val="24"/>
          <w:szCs w:val="24"/>
        </w:rPr>
        <w:t>We publish the information that we hold within the following classes. Once information is published under a class we will continue to make it available for the current and previous two financial years.</w:t>
      </w:r>
    </w:p>
    <w:p w:rsidR="006960BB" w:rsidRDefault="006960BB" w:rsidP="006960BB">
      <w:pPr>
        <w:rPr>
          <w:sz w:val="24"/>
          <w:szCs w:val="24"/>
        </w:rPr>
      </w:pPr>
      <w:r>
        <w:rPr>
          <w:sz w:val="24"/>
          <w:szCs w:val="24"/>
        </w:rPr>
        <w:lastRenderedPageBreak/>
        <w:t>Where information has been updated or superseded, only the current version will be available. If you would like to see previous versions, you are welcome to make a request to us for that information.</w:t>
      </w:r>
    </w:p>
    <w:p w:rsidR="00994860" w:rsidRDefault="00994860" w:rsidP="006C425D">
      <w:pPr>
        <w:rPr>
          <w:sz w:val="24"/>
          <w:szCs w:val="24"/>
        </w:rPr>
      </w:pPr>
    </w:p>
    <w:p w:rsidR="00994860" w:rsidRDefault="00994860"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C04459" w:rsidRDefault="00C04459" w:rsidP="006C425D">
      <w:pPr>
        <w:rPr>
          <w:sz w:val="24"/>
          <w:szCs w:val="24"/>
        </w:rPr>
      </w:pPr>
    </w:p>
    <w:p w:rsidR="005110AA" w:rsidRDefault="005110AA" w:rsidP="006C425D">
      <w:pPr>
        <w:rPr>
          <w:sz w:val="24"/>
          <w:szCs w:val="24"/>
        </w:rPr>
      </w:pPr>
    </w:p>
    <w:p w:rsidR="005110AA" w:rsidRDefault="005110AA" w:rsidP="006C425D">
      <w:pPr>
        <w:rPr>
          <w:sz w:val="24"/>
          <w:szCs w:val="24"/>
        </w:rPr>
      </w:pPr>
    </w:p>
    <w:p w:rsidR="005110AA" w:rsidRDefault="005110AA" w:rsidP="006C425D">
      <w:pPr>
        <w:rPr>
          <w:sz w:val="24"/>
          <w:szCs w:val="24"/>
        </w:rPr>
      </w:pPr>
    </w:p>
    <w:tbl>
      <w:tblPr>
        <w:tblStyle w:val="TableGrid"/>
        <w:tblW w:w="0" w:type="auto"/>
        <w:tblLook w:val="04A0" w:firstRow="1" w:lastRow="0" w:firstColumn="1" w:lastColumn="0" w:noHBand="0" w:noVBand="1"/>
      </w:tblPr>
      <w:tblGrid>
        <w:gridCol w:w="9180"/>
      </w:tblGrid>
      <w:tr w:rsidR="001C1B2D" w:rsidTr="00435105">
        <w:tc>
          <w:tcPr>
            <w:tcW w:w="9180" w:type="dxa"/>
          </w:tcPr>
          <w:p w:rsidR="001C1B2D" w:rsidRPr="00994860" w:rsidRDefault="001C1B2D" w:rsidP="006C425D">
            <w:pPr>
              <w:rPr>
                <w:b/>
                <w:sz w:val="24"/>
                <w:szCs w:val="24"/>
              </w:rPr>
            </w:pPr>
            <w:r>
              <w:rPr>
                <w:b/>
                <w:sz w:val="24"/>
                <w:szCs w:val="24"/>
              </w:rPr>
              <w:lastRenderedPageBreak/>
              <w:t xml:space="preserve">CLASS 1: ABOUT </w:t>
            </w:r>
            <w:r w:rsidR="00994860">
              <w:rPr>
                <w:b/>
                <w:sz w:val="24"/>
                <w:szCs w:val="24"/>
              </w:rPr>
              <w:t xml:space="preserve">       </w:t>
            </w:r>
            <w:r w:rsidR="006B3286" w:rsidRPr="00994860">
              <w:rPr>
                <w:b/>
                <w:sz w:val="24"/>
                <w:szCs w:val="24"/>
              </w:rPr>
              <w:t xml:space="preserve">The Good Shepherd Centre </w:t>
            </w:r>
          </w:p>
          <w:p w:rsidR="001C1B2D" w:rsidRDefault="001C1B2D" w:rsidP="006C425D">
            <w:pPr>
              <w:rPr>
                <w:sz w:val="24"/>
                <w:szCs w:val="24"/>
              </w:rPr>
            </w:pPr>
          </w:p>
        </w:tc>
      </w:tr>
      <w:tr w:rsidR="001C1B2D" w:rsidTr="00435105">
        <w:tc>
          <w:tcPr>
            <w:tcW w:w="9180" w:type="dxa"/>
          </w:tcPr>
          <w:p w:rsidR="001C1B2D" w:rsidRDefault="001C1B2D" w:rsidP="001C1B2D">
            <w:pPr>
              <w:rPr>
                <w:b/>
                <w:sz w:val="24"/>
                <w:szCs w:val="24"/>
              </w:rPr>
            </w:pPr>
            <w:r>
              <w:rPr>
                <w:b/>
                <w:sz w:val="24"/>
                <w:szCs w:val="24"/>
              </w:rPr>
              <w:t>Class description:</w:t>
            </w:r>
          </w:p>
          <w:p w:rsidR="001C1B2D" w:rsidRDefault="001C1B2D" w:rsidP="000D09BB">
            <w:pPr>
              <w:rPr>
                <w:sz w:val="24"/>
                <w:szCs w:val="24"/>
              </w:rPr>
            </w:pPr>
            <w:r>
              <w:rPr>
                <w:sz w:val="24"/>
                <w:szCs w:val="24"/>
              </w:rPr>
              <w:t xml:space="preserve">Information about </w:t>
            </w:r>
            <w:r w:rsidR="006B3286">
              <w:rPr>
                <w:sz w:val="24"/>
                <w:szCs w:val="24"/>
              </w:rPr>
              <w:t xml:space="preserve">The Good Shepherd Centre </w:t>
            </w:r>
            <w:r w:rsidR="002A237A">
              <w:rPr>
                <w:sz w:val="24"/>
                <w:szCs w:val="24"/>
              </w:rPr>
              <w:t>who</w:t>
            </w:r>
            <w:r>
              <w:rPr>
                <w:sz w:val="24"/>
                <w:szCs w:val="24"/>
              </w:rPr>
              <w:t xml:space="preserve"> we are, where to find us, how to contact us, how we are managed and our external relations.</w:t>
            </w:r>
          </w:p>
        </w:tc>
      </w:tr>
      <w:tr w:rsidR="00B067D0" w:rsidTr="00435105">
        <w:trPr>
          <w:trHeight w:val="2684"/>
        </w:trPr>
        <w:tc>
          <w:tcPr>
            <w:tcW w:w="9180" w:type="dxa"/>
          </w:tcPr>
          <w:p w:rsidR="00B067D0" w:rsidRDefault="00B067D0" w:rsidP="006C425D">
            <w:pPr>
              <w:rPr>
                <w:b/>
                <w:sz w:val="24"/>
                <w:szCs w:val="24"/>
              </w:rPr>
            </w:pPr>
            <w:r>
              <w:rPr>
                <w:b/>
                <w:sz w:val="24"/>
                <w:szCs w:val="24"/>
              </w:rPr>
              <w:t>The information we publish under this class and how to access it:</w:t>
            </w:r>
          </w:p>
          <w:p w:rsidR="0017534B" w:rsidRDefault="0017534B" w:rsidP="006C425D">
            <w:pPr>
              <w:rPr>
                <w:b/>
                <w:sz w:val="24"/>
                <w:szCs w:val="24"/>
              </w:rPr>
            </w:pPr>
          </w:p>
          <w:p w:rsidR="0017534B" w:rsidRPr="00B753D5" w:rsidRDefault="0017534B" w:rsidP="0017534B">
            <w:pPr>
              <w:rPr>
                <w:b/>
                <w:color w:val="0000FF"/>
                <w:sz w:val="24"/>
                <w:szCs w:val="24"/>
                <w:u w:val="single"/>
              </w:rPr>
            </w:pPr>
            <w:r w:rsidRPr="00B753D5">
              <w:rPr>
                <w:b/>
                <w:color w:val="0000FF"/>
                <w:sz w:val="24"/>
                <w:szCs w:val="24"/>
                <w:u w:val="single"/>
              </w:rPr>
              <w:t>Index:</w:t>
            </w:r>
          </w:p>
          <w:p w:rsidR="0017534B" w:rsidRPr="00B83381" w:rsidRDefault="00BC7811" w:rsidP="0017534B">
            <w:pPr>
              <w:pStyle w:val="ListParagraph"/>
              <w:numPr>
                <w:ilvl w:val="1"/>
                <w:numId w:val="17"/>
              </w:numPr>
              <w:rPr>
                <w:color w:val="0000FF"/>
                <w:sz w:val="24"/>
                <w:szCs w:val="24"/>
              </w:rPr>
            </w:pPr>
            <w:hyperlink w:anchor="Location" w:history="1">
              <w:r w:rsidR="0017534B" w:rsidRPr="0092604D">
                <w:rPr>
                  <w:rStyle w:val="Hyperlink"/>
                  <w:sz w:val="24"/>
                  <w:szCs w:val="24"/>
                </w:rPr>
                <w:t>Our Location</w:t>
              </w:r>
            </w:hyperlink>
          </w:p>
          <w:p w:rsidR="0017534B" w:rsidRPr="009E3280" w:rsidRDefault="00BC7811" w:rsidP="0017534B">
            <w:pPr>
              <w:pStyle w:val="ListParagraph"/>
              <w:numPr>
                <w:ilvl w:val="1"/>
                <w:numId w:val="17"/>
              </w:numPr>
              <w:rPr>
                <w:color w:val="0000FF"/>
                <w:sz w:val="24"/>
                <w:szCs w:val="24"/>
              </w:rPr>
            </w:pPr>
            <w:hyperlink w:anchor="ManStructure" w:history="1">
              <w:r w:rsidR="0017534B" w:rsidRPr="0092604D">
                <w:rPr>
                  <w:rStyle w:val="Hyperlink"/>
                  <w:sz w:val="24"/>
                  <w:szCs w:val="24"/>
                </w:rPr>
                <w:t>Management Structure</w:t>
              </w:r>
            </w:hyperlink>
          </w:p>
          <w:p w:rsidR="0017534B" w:rsidRPr="00B83381" w:rsidRDefault="00BC7811" w:rsidP="0017534B">
            <w:pPr>
              <w:pStyle w:val="ListParagraph"/>
              <w:numPr>
                <w:ilvl w:val="1"/>
                <w:numId w:val="17"/>
              </w:numPr>
              <w:rPr>
                <w:color w:val="0000FF"/>
                <w:sz w:val="24"/>
                <w:szCs w:val="24"/>
              </w:rPr>
            </w:pPr>
            <w:hyperlink w:anchor="Governance" w:history="1">
              <w:r w:rsidR="0017534B" w:rsidRPr="0092604D">
                <w:rPr>
                  <w:rStyle w:val="Hyperlink"/>
                  <w:sz w:val="24"/>
                  <w:szCs w:val="24"/>
                </w:rPr>
                <w:t>Governance</w:t>
              </w:r>
            </w:hyperlink>
          </w:p>
          <w:p w:rsidR="0017534B" w:rsidRPr="00B83381" w:rsidRDefault="00BC7811" w:rsidP="0017534B">
            <w:pPr>
              <w:pStyle w:val="ListParagraph"/>
              <w:numPr>
                <w:ilvl w:val="1"/>
                <w:numId w:val="17"/>
              </w:numPr>
              <w:rPr>
                <w:color w:val="0000FF"/>
                <w:sz w:val="24"/>
                <w:szCs w:val="24"/>
              </w:rPr>
            </w:pPr>
            <w:hyperlink w:anchor="Board" w:history="1">
              <w:r w:rsidR="0017534B" w:rsidRPr="0092604D">
                <w:rPr>
                  <w:rStyle w:val="Hyperlink"/>
                  <w:sz w:val="24"/>
                  <w:szCs w:val="24"/>
                </w:rPr>
                <w:t>Board and Trustees</w:t>
              </w:r>
            </w:hyperlink>
          </w:p>
          <w:p w:rsidR="0017534B" w:rsidRPr="009E3280" w:rsidRDefault="00BC7811" w:rsidP="0017534B">
            <w:pPr>
              <w:pStyle w:val="ListParagraph"/>
              <w:numPr>
                <w:ilvl w:val="1"/>
                <w:numId w:val="17"/>
              </w:numPr>
              <w:rPr>
                <w:color w:val="0000FF"/>
                <w:sz w:val="24"/>
                <w:szCs w:val="24"/>
              </w:rPr>
            </w:pPr>
            <w:hyperlink w:anchor="Mission" w:history="1">
              <w:r w:rsidR="0017534B" w:rsidRPr="0092604D">
                <w:rPr>
                  <w:rStyle w:val="Hyperlink"/>
                  <w:sz w:val="24"/>
                  <w:szCs w:val="24"/>
                </w:rPr>
                <w:t>Mission statement</w:t>
              </w:r>
            </w:hyperlink>
          </w:p>
          <w:p w:rsidR="0017534B" w:rsidRPr="009E3280" w:rsidRDefault="00BC7811" w:rsidP="0017534B">
            <w:pPr>
              <w:pStyle w:val="ListParagraph"/>
              <w:numPr>
                <w:ilvl w:val="1"/>
                <w:numId w:val="17"/>
              </w:numPr>
              <w:rPr>
                <w:color w:val="0000FF"/>
                <w:sz w:val="24"/>
                <w:szCs w:val="24"/>
              </w:rPr>
            </w:pPr>
            <w:hyperlink w:anchor="Strategy" w:history="1">
              <w:r w:rsidR="0017534B" w:rsidRPr="005622AE">
                <w:rPr>
                  <w:rStyle w:val="Hyperlink"/>
                  <w:sz w:val="24"/>
                  <w:szCs w:val="24"/>
                </w:rPr>
                <w:t>Strategy</w:t>
              </w:r>
            </w:hyperlink>
          </w:p>
          <w:p w:rsidR="0017534B" w:rsidRPr="009E3280" w:rsidRDefault="00BC7811" w:rsidP="0017534B">
            <w:pPr>
              <w:pStyle w:val="ListParagraph"/>
              <w:numPr>
                <w:ilvl w:val="1"/>
                <w:numId w:val="17"/>
              </w:numPr>
              <w:rPr>
                <w:color w:val="0000FF"/>
                <w:sz w:val="24"/>
                <w:szCs w:val="24"/>
              </w:rPr>
            </w:pPr>
            <w:hyperlink w:anchor="Complaints" w:history="1">
              <w:r w:rsidR="0017534B" w:rsidRPr="005622AE">
                <w:rPr>
                  <w:rStyle w:val="Hyperlink"/>
                  <w:sz w:val="24"/>
                  <w:szCs w:val="24"/>
                </w:rPr>
                <w:t>Complaints</w:t>
              </w:r>
            </w:hyperlink>
          </w:p>
          <w:p w:rsidR="0017534B" w:rsidRPr="009E3280" w:rsidRDefault="00BC7811" w:rsidP="0017534B">
            <w:pPr>
              <w:pStyle w:val="ListParagraph"/>
              <w:numPr>
                <w:ilvl w:val="1"/>
                <w:numId w:val="17"/>
              </w:numPr>
              <w:rPr>
                <w:color w:val="0000FF"/>
                <w:sz w:val="24"/>
                <w:szCs w:val="24"/>
              </w:rPr>
            </w:pPr>
            <w:hyperlink w:anchor="Openinghours" w:history="1">
              <w:r w:rsidR="0017534B" w:rsidRPr="005622AE">
                <w:rPr>
                  <w:rStyle w:val="Hyperlink"/>
                  <w:sz w:val="24"/>
                  <w:szCs w:val="24"/>
                </w:rPr>
                <w:t>Opening Hours</w:t>
              </w:r>
            </w:hyperlink>
          </w:p>
          <w:p w:rsidR="0017534B" w:rsidRPr="009E3280" w:rsidRDefault="00BC7811" w:rsidP="0017534B">
            <w:pPr>
              <w:pStyle w:val="ListParagraph"/>
              <w:numPr>
                <w:ilvl w:val="1"/>
                <w:numId w:val="17"/>
              </w:numPr>
              <w:rPr>
                <w:color w:val="0000FF"/>
                <w:sz w:val="24"/>
                <w:szCs w:val="24"/>
              </w:rPr>
            </w:pPr>
            <w:hyperlink w:anchor="Childrensrights" w:history="1">
              <w:r w:rsidR="0017534B" w:rsidRPr="005622AE">
                <w:rPr>
                  <w:rStyle w:val="Hyperlink"/>
                  <w:sz w:val="24"/>
                  <w:szCs w:val="24"/>
                </w:rPr>
                <w:t>Children’s Rights</w:t>
              </w:r>
            </w:hyperlink>
          </w:p>
          <w:p w:rsidR="0017534B" w:rsidRPr="009E3280" w:rsidRDefault="00BC7811" w:rsidP="0017534B">
            <w:pPr>
              <w:pStyle w:val="ListParagraph"/>
              <w:numPr>
                <w:ilvl w:val="1"/>
                <w:numId w:val="17"/>
              </w:numPr>
              <w:rPr>
                <w:color w:val="0000FF"/>
                <w:sz w:val="24"/>
                <w:szCs w:val="24"/>
              </w:rPr>
            </w:pPr>
            <w:hyperlink w:anchor="information" w:history="1">
              <w:r w:rsidR="0017534B" w:rsidRPr="005622AE">
                <w:rPr>
                  <w:rStyle w:val="Hyperlink"/>
                  <w:sz w:val="24"/>
                  <w:szCs w:val="24"/>
                </w:rPr>
                <w:t>How to make an information request</w:t>
              </w:r>
            </w:hyperlink>
          </w:p>
          <w:p w:rsidR="0017534B" w:rsidRPr="009E3280" w:rsidRDefault="00BC7811" w:rsidP="0017534B">
            <w:pPr>
              <w:pStyle w:val="ListParagraph"/>
              <w:numPr>
                <w:ilvl w:val="1"/>
                <w:numId w:val="17"/>
              </w:numPr>
              <w:rPr>
                <w:color w:val="0000FF"/>
                <w:sz w:val="24"/>
                <w:szCs w:val="24"/>
              </w:rPr>
            </w:pPr>
            <w:hyperlink w:anchor="charges" w:history="1">
              <w:r w:rsidR="0017534B" w:rsidRPr="00712B8F">
                <w:rPr>
                  <w:rStyle w:val="Hyperlink"/>
                  <w:sz w:val="24"/>
                  <w:szCs w:val="24"/>
                </w:rPr>
                <w:t>Our charges for information which has not been published</w:t>
              </w:r>
            </w:hyperlink>
          </w:p>
          <w:p w:rsidR="0017534B" w:rsidRPr="009E3280" w:rsidRDefault="00BC7811" w:rsidP="0017534B">
            <w:pPr>
              <w:pStyle w:val="ListParagraph"/>
              <w:numPr>
                <w:ilvl w:val="1"/>
                <w:numId w:val="17"/>
              </w:numPr>
              <w:rPr>
                <w:color w:val="0000FF"/>
                <w:sz w:val="24"/>
                <w:szCs w:val="24"/>
              </w:rPr>
            </w:pPr>
            <w:hyperlink w:anchor="legalframework" w:history="1">
              <w:r w:rsidR="0017534B" w:rsidRPr="00712B8F">
                <w:rPr>
                  <w:rStyle w:val="Hyperlink"/>
                  <w:sz w:val="24"/>
                  <w:szCs w:val="24"/>
                </w:rPr>
                <w:t>Legal Framework</w:t>
              </w:r>
            </w:hyperlink>
          </w:p>
          <w:p w:rsidR="0017534B" w:rsidRPr="009E3280" w:rsidRDefault="00BC7811" w:rsidP="0017534B">
            <w:pPr>
              <w:pStyle w:val="ListParagraph"/>
              <w:numPr>
                <w:ilvl w:val="1"/>
                <w:numId w:val="17"/>
              </w:numPr>
              <w:rPr>
                <w:color w:val="0000FF"/>
                <w:sz w:val="24"/>
                <w:szCs w:val="24"/>
              </w:rPr>
            </w:pPr>
            <w:hyperlink w:anchor="accountability" w:history="1">
              <w:r w:rsidR="0017534B" w:rsidRPr="00712B8F">
                <w:rPr>
                  <w:rStyle w:val="Hyperlink"/>
                  <w:sz w:val="24"/>
                  <w:szCs w:val="24"/>
                </w:rPr>
                <w:t>How the school is held accountable, including reporting requirements of regulators</w:t>
              </w:r>
            </w:hyperlink>
          </w:p>
          <w:p w:rsidR="0017534B" w:rsidRDefault="00BC7811" w:rsidP="0017534B">
            <w:pPr>
              <w:pStyle w:val="ListParagraph"/>
              <w:numPr>
                <w:ilvl w:val="1"/>
                <w:numId w:val="17"/>
              </w:numPr>
              <w:rPr>
                <w:color w:val="0000FF"/>
                <w:sz w:val="24"/>
                <w:szCs w:val="24"/>
              </w:rPr>
            </w:pPr>
            <w:hyperlink w:anchor="strategicagreements" w:history="1">
              <w:r w:rsidR="0017534B" w:rsidRPr="00712B8F">
                <w:rPr>
                  <w:rStyle w:val="Hyperlink"/>
                  <w:sz w:val="24"/>
                  <w:szCs w:val="24"/>
                </w:rPr>
                <w:t>Strategic agreements with other bodies</w:t>
              </w:r>
            </w:hyperlink>
          </w:p>
          <w:p w:rsidR="00EB29F3" w:rsidRDefault="00EB29F3" w:rsidP="006C425D">
            <w:pPr>
              <w:rPr>
                <w:b/>
                <w:sz w:val="24"/>
                <w:szCs w:val="24"/>
              </w:rPr>
            </w:pPr>
          </w:p>
          <w:p w:rsidR="00B067D0" w:rsidRPr="00E13CD0" w:rsidRDefault="00A4095C" w:rsidP="006C425D">
            <w:pPr>
              <w:rPr>
                <w:b/>
                <w:sz w:val="24"/>
                <w:szCs w:val="24"/>
              </w:rPr>
            </w:pPr>
            <w:bookmarkStart w:id="1" w:name="Location"/>
            <w:r>
              <w:rPr>
                <w:b/>
                <w:sz w:val="24"/>
                <w:szCs w:val="24"/>
              </w:rPr>
              <w:t xml:space="preserve">1.1 </w:t>
            </w:r>
            <w:r w:rsidR="00B067D0" w:rsidRPr="00E13CD0">
              <w:rPr>
                <w:b/>
                <w:sz w:val="24"/>
                <w:szCs w:val="24"/>
              </w:rPr>
              <w:t>Location:</w:t>
            </w:r>
          </w:p>
          <w:bookmarkEnd w:id="1"/>
          <w:p w:rsidR="00B067D0" w:rsidRDefault="00B067D0" w:rsidP="006C425D">
            <w:pPr>
              <w:rPr>
                <w:sz w:val="24"/>
                <w:szCs w:val="24"/>
              </w:rPr>
            </w:pPr>
          </w:p>
          <w:p w:rsidR="00F06B11" w:rsidRPr="00F06B11" w:rsidRDefault="00F06B11" w:rsidP="00F06B11">
            <w:pPr>
              <w:autoSpaceDE w:val="0"/>
              <w:autoSpaceDN w:val="0"/>
              <w:adjustRightInd w:val="0"/>
              <w:rPr>
                <w:rFonts w:cs="Tahoma"/>
                <w:color w:val="000000"/>
                <w:sz w:val="24"/>
                <w:szCs w:val="24"/>
              </w:rPr>
            </w:pPr>
            <w:r w:rsidRPr="00F06B11">
              <w:rPr>
                <w:rFonts w:cs="Tahoma"/>
                <w:color w:val="000000"/>
                <w:sz w:val="24"/>
                <w:szCs w:val="24"/>
              </w:rPr>
              <w:t xml:space="preserve">The Good Shepherd Centre is situated on the A8 half-a-mile from Junction 31 of the M8, providing access to the national motorway network. Areas to the north of the central belt have easy access via the Erskine Bridge, which is 5 miles from the Centre and is linked to the M8. Glasgow City is a distance of 15 miles, Paisley 8 miles and Greenock 6 miles. </w:t>
            </w:r>
          </w:p>
          <w:p w:rsidR="00F06B11" w:rsidRPr="00F06B11" w:rsidRDefault="00F06B11" w:rsidP="00F06B11">
            <w:pPr>
              <w:autoSpaceDE w:val="0"/>
              <w:autoSpaceDN w:val="0"/>
              <w:adjustRightInd w:val="0"/>
              <w:rPr>
                <w:rFonts w:cs="Tahoma"/>
                <w:color w:val="000000"/>
                <w:sz w:val="24"/>
                <w:szCs w:val="24"/>
              </w:rPr>
            </w:pPr>
            <w:r w:rsidRPr="00F06B11">
              <w:rPr>
                <w:rFonts w:cs="Tahoma"/>
                <w:color w:val="000000"/>
                <w:sz w:val="24"/>
                <w:szCs w:val="24"/>
              </w:rPr>
              <w:t xml:space="preserve">The Good Shepherd Centre overlooks the Clyde estuary with excellent views of the tail of the bank and the Kilpatrick Hills. Open fields and woodland in the rolling Renfrewshire countryside surrounds the campus providing a healthy environment for both young people and adults. </w:t>
            </w:r>
          </w:p>
          <w:p w:rsidR="006B3286" w:rsidRDefault="00F06B11" w:rsidP="00F06B11">
            <w:pPr>
              <w:rPr>
                <w:rFonts w:cs="Tahoma"/>
                <w:color w:val="000000"/>
                <w:sz w:val="24"/>
                <w:szCs w:val="24"/>
              </w:rPr>
            </w:pPr>
            <w:r w:rsidRPr="00F06B11">
              <w:rPr>
                <w:rFonts w:cs="Tahoma"/>
                <w:color w:val="000000"/>
                <w:sz w:val="24"/>
                <w:szCs w:val="24"/>
              </w:rPr>
              <w:t>Bishopton itself is a rural town situated a mile from the Good Shepherd Centre. British Rail runs a twenty-minute service Glasgow/Greenock that stops at Bishopton Station.</w:t>
            </w:r>
          </w:p>
          <w:p w:rsidR="00F06B11" w:rsidRDefault="00F06B11" w:rsidP="00F06B11">
            <w:pPr>
              <w:rPr>
                <w:rFonts w:cs="Tahoma"/>
                <w:color w:val="000000"/>
                <w:sz w:val="24"/>
                <w:szCs w:val="24"/>
              </w:rPr>
            </w:pPr>
          </w:p>
          <w:p w:rsidR="00F06B11" w:rsidRDefault="00F06B11" w:rsidP="00F06B11">
            <w:pPr>
              <w:rPr>
                <w:sz w:val="24"/>
                <w:szCs w:val="24"/>
              </w:rPr>
            </w:pPr>
            <w:r>
              <w:rPr>
                <w:sz w:val="24"/>
                <w:szCs w:val="24"/>
              </w:rPr>
              <w:t>Good Shepherd Centre</w:t>
            </w:r>
          </w:p>
          <w:p w:rsidR="00F06B11" w:rsidRDefault="00F06B11" w:rsidP="00F06B11">
            <w:pPr>
              <w:rPr>
                <w:sz w:val="24"/>
                <w:szCs w:val="24"/>
              </w:rPr>
            </w:pPr>
            <w:r>
              <w:rPr>
                <w:sz w:val="24"/>
                <w:szCs w:val="24"/>
              </w:rPr>
              <w:t>Greenock Road</w:t>
            </w:r>
          </w:p>
          <w:p w:rsidR="00F06B11" w:rsidRDefault="00F06B11" w:rsidP="00F06B11">
            <w:pPr>
              <w:rPr>
                <w:sz w:val="24"/>
                <w:szCs w:val="24"/>
              </w:rPr>
            </w:pPr>
            <w:r>
              <w:rPr>
                <w:sz w:val="24"/>
                <w:szCs w:val="24"/>
              </w:rPr>
              <w:t>Bishopton</w:t>
            </w:r>
          </w:p>
          <w:p w:rsidR="00F06B11" w:rsidRDefault="00F06B11" w:rsidP="00F06B11">
            <w:pPr>
              <w:rPr>
                <w:sz w:val="24"/>
                <w:szCs w:val="24"/>
              </w:rPr>
            </w:pPr>
            <w:r>
              <w:rPr>
                <w:sz w:val="24"/>
                <w:szCs w:val="24"/>
              </w:rPr>
              <w:t>PA7 5PW</w:t>
            </w:r>
          </w:p>
          <w:p w:rsidR="00F06B11" w:rsidRPr="00E812FB" w:rsidRDefault="00F06B11" w:rsidP="00F06B11">
            <w:pPr>
              <w:rPr>
                <w:sz w:val="24"/>
                <w:szCs w:val="24"/>
              </w:rPr>
            </w:pPr>
            <w:r>
              <w:rPr>
                <w:sz w:val="24"/>
                <w:szCs w:val="24"/>
              </w:rPr>
              <w:t>01505 864500</w:t>
            </w:r>
          </w:p>
          <w:p w:rsidR="00F06B11" w:rsidRPr="00F06B11" w:rsidRDefault="00F06B11" w:rsidP="00F06B11">
            <w:pPr>
              <w:rPr>
                <w:sz w:val="24"/>
                <w:szCs w:val="24"/>
              </w:rPr>
            </w:pPr>
          </w:p>
          <w:p w:rsidR="00B067D0" w:rsidRDefault="006B3286" w:rsidP="00E812FB">
            <w:pPr>
              <w:rPr>
                <w:b/>
                <w:sz w:val="24"/>
                <w:szCs w:val="24"/>
              </w:rPr>
            </w:pPr>
            <w:r>
              <w:rPr>
                <w:b/>
                <w:sz w:val="24"/>
                <w:szCs w:val="24"/>
              </w:rPr>
              <w:t>E Mail:</w:t>
            </w:r>
            <w:r w:rsidR="0017534B">
              <w:rPr>
                <w:b/>
                <w:sz w:val="24"/>
                <w:szCs w:val="24"/>
              </w:rPr>
              <w:t xml:space="preserve"> </w:t>
            </w:r>
            <w:hyperlink r:id="rId12" w:history="1">
              <w:r w:rsidR="0017534B" w:rsidRPr="000D05BC">
                <w:rPr>
                  <w:rStyle w:val="Hyperlink"/>
                  <w:b/>
                  <w:sz w:val="24"/>
                  <w:szCs w:val="24"/>
                </w:rPr>
                <w:t>foi@goodshepherdcentre.org.uk</w:t>
              </w:r>
            </w:hyperlink>
          </w:p>
          <w:p w:rsidR="0017534B" w:rsidRDefault="0017534B" w:rsidP="00E812FB">
            <w:pPr>
              <w:rPr>
                <w:b/>
                <w:sz w:val="24"/>
                <w:szCs w:val="24"/>
              </w:rPr>
            </w:pPr>
          </w:p>
          <w:p w:rsidR="006B3286" w:rsidRDefault="00473208" w:rsidP="00994860">
            <w:pPr>
              <w:rPr>
                <w:rStyle w:val="Hyperlink"/>
                <w:b/>
                <w:sz w:val="24"/>
                <w:szCs w:val="24"/>
              </w:rPr>
            </w:pPr>
            <w:r>
              <w:t xml:space="preserve">  </w:t>
            </w:r>
            <w:r w:rsidR="00994860">
              <w:t>Web Site</w:t>
            </w:r>
            <w:r>
              <w:t xml:space="preserve">            </w:t>
            </w:r>
            <w:hyperlink r:id="rId13" w:history="1">
              <w:r w:rsidR="006B3286" w:rsidRPr="00A770CA">
                <w:rPr>
                  <w:rStyle w:val="Hyperlink"/>
                  <w:b/>
                  <w:sz w:val="24"/>
                  <w:szCs w:val="24"/>
                </w:rPr>
                <w:t>www.gsc.scot</w:t>
              </w:r>
            </w:hyperlink>
          </w:p>
          <w:p w:rsidR="00EB29F3" w:rsidRDefault="00EB29F3" w:rsidP="00994860">
            <w:pPr>
              <w:rPr>
                <w:b/>
                <w:color w:val="0000FF" w:themeColor="hyperlink"/>
                <w:sz w:val="24"/>
                <w:szCs w:val="24"/>
                <w:u w:val="single"/>
              </w:rPr>
            </w:pPr>
          </w:p>
          <w:p w:rsidR="00854616" w:rsidRPr="00F06B11" w:rsidRDefault="00854616" w:rsidP="00994860">
            <w:pPr>
              <w:rPr>
                <w:b/>
                <w:color w:val="0000FF" w:themeColor="hyperlink"/>
                <w:sz w:val="24"/>
                <w:szCs w:val="24"/>
                <w:u w:val="single"/>
              </w:rPr>
            </w:pPr>
          </w:p>
        </w:tc>
      </w:tr>
      <w:tr w:rsidR="00E13CD0" w:rsidTr="00435105">
        <w:tc>
          <w:tcPr>
            <w:tcW w:w="9180" w:type="dxa"/>
          </w:tcPr>
          <w:p w:rsidR="00E13CD0" w:rsidRPr="00816724" w:rsidRDefault="00A4095C" w:rsidP="008A1F0E">
            <w:pPr>
              <w:rPr>
                <w:b/>
                <w:sz w:val="24"/>
                <w:szCs w:val="24"/>
              </w:rPr>
            </w:pPr>
            <w:r w:rsidRPr="00816724">
              <w:rPr>
                <w:b/>
                <w:sz w:val="24"/>
                <w:szCs w:val="24"/>
              </w:rPr>
              <w:lastRenderedPageBreak/>
              <w:t xml:space="preserve">1.2 </w:t>
            </w:r>
            <w:r w:rsidR="00E13CD0" w:rsidRPr="00816724">
              <w:rPr>
                <w:b/>
                <w:sz w:val="24"/>
                <w:szCs w:val="24"/>
              </w:rPr>
              <w:t>Management Structure:</w:t>
            </w:r>
          </w:p>
          <w:p w:rsidR="00E13CD0" w:rsidRPr="00816724" w:rsidRDefault="00462BF4" w:rsidP="006C425D">
            <w:pPr>
              <w:rPr>
                <w:sz w:val="24"/>
                <w:szCs w:val="24"/>
              </w:rPr>
            </w:pPr>
            <w:r>
              <w:rPr>
                <w:sz w:val="24"/>
                <w:szCs w:val="24"/>
              </w:rPr>
              <w:t>Director</w:t>
            </w:r>
          </w:p>
          <w:p w:rsidR="006B3286" w:rsidRPr="00816724" w:rsidRDefault="00462BF4" w:rsidP="006C425D">
            <w:pPr>
              <w:rPr>
                <w:sz w:val="24"/>
                <w:szCs w:val="24"/>
              </w:rPr>
            </w:pPr>
            <w:r>
              <w:rPr>
                <w:sz w:val="24"/>
                <w:szCs w:val="24"/>
              </w:rPr>
              <w:t>Alison Gough</w:t>
            </w:r>
          </w:p>
          <w:p w:rsidR="00E812FB" w:rsidRPr="00C327AC" w:rsidRDefault="00E812FB" w:rsidP="006C425D">
            <w:pPr>
              <w:rPr>
                <w:color w:val="FF0000"/>
                <w:sz w:val="24"/>
                <w:szCs w:val="24"/>
              </w:rPr>
            </w:pPr>
          </w:p>
        </w:tc>
      </w:tr>
      <w:tr w:rsidR="00E13CD0" w:rsidTr="00435105">
        <w:tc>
          <w:tcPr>
            <w:tcW w:w="9180" w:type="dxa"/>
          </w:tcPr>
          <w:p w:rsidR="00E13CD0" w:rsidRPr="00816724" w:rsidRDefault="00A4095C" w:rsidP="006C425D">
            <w:pPr>
              <w:rPr>
                <w:b/>
                <w:sz w:val="24"/>
                <w:szCs w:val="24"/>
              </w:rPr>
            </w:pPr>
            <w:r w:rsidRPr="00816724">
              <w:rPr>
                <w:b/>
                <w:sz w:val="24"/>
                <w:szCs w:val="24"/>
              </w:rPr>
              <w:t xml:space="preserve">1.3 </w:t>
            </w:r>
            <w:bookmarkStart w:id="2" w:name="Governance"/>
            <w:r w:rsidR="00E13CD0" w:rsidRPr="00816724">
              <w:rPr>
                <w:b/>
                <w:sz w:val="24"/>
                <w:szCs w:val="24"/>
              </w:rPr>
              <w:t>Governance:</w:t>
            </w:r>
            <w:bookmarkEnd w:id="2"/>
          </w:p>
          <w:p w:rsidR="00E13CD0" w:rsidRPr="00816724" w:rsidRDefault="00D36F64" w:rsidP="006C425D">
            <w:pPr>
              <w:rPr>
                <w:sz w:val="24"/>
                <w:szCs w:val="24"/>
              </w:rPr>
            </w:pPr>
            <w:r w:rsidRPr="00816724">
              <w:rPr>
                <w:sz w:val="24"/>
                <w:szCs w:val="24"/>
              </w:rPr>
              <w:t>The Good Shepherd Centre is governed by a Board of Directors</w:t>
            </w:r>
            <w:r w:rsidR="00765897" w:rsidRPr="00816724">
              <w:rPr>
                <w:sz w:val="24"/>
                <w:szCs w:val="24"/>
              </w:rPr>
              <w:t>.</w:t>
            </w:r>
            <w:r w:rsidR="00F06B11" w:rsidRPr="00816724">
              <w:rPr>
                <w:sz w:val="24"/>
                <w:szCs w:val="24"/>
              </w:rPr>
              <w:t xml:space="preserve"> The Board of Directors of the Good Shepherd Centre </w:t>
            </w:r>
            <w:r w:rsidR="000D09BB" w:rsidRPr="00816724">
              <w:rPr>
                <w:sz w:val="24"/>
                <w:szCs w:val="24"/>
              </w:rPr>
              <w:t>o</w:t>
            </w:r>
            <w:r w:rsidR="00F06B11" w:rsidRPr="00816724">
              <w:rPr>
                <w:sz w:val="24"/>
                <w:szCs w:val="24"/>
              </w:rPr>
              <w:t>perates the facility and has full responsibility for the financial and professional management of the Centre.</w:t>
            </w:r>
          </w:p>
          <w:p w:rsidR="00E13CD0" w:rsidRPr="00816724" w:rsidRDefault="00E13CD0" w:rsidP="006C425D">
            <w:pPr>
              <w:rPr>
                <w:sz w:val="24"/>
                <w:szCs w:val="24"/>
                <w:lang w:val="en"/>
              </w:rPr>
            </w:pPr>
          </w:p>
          <w:p w:rsidR="0017534B" w:rsidRPr="00816724" w:rsidRDefault="00A4095C" w:rsidP="006C425D">
            <w:pPr>
              <w:rPr>
                <w:b/>
                <w:sz w:val="24"/>
                <w:szCs w:val="24"/>
                <w:u w:val="single"/>
                <w:lang w:val="en"/>
              </w:rPr>
            </w:pPr>
            <w:bookmarkStart w:id="3" w:name="Board"/>
            <w:r w:rsidRPr="00816724">
              <w:rPr>
                <w:b/>
                <w:sz w:val="24"/>
                <w:szCs w:val="24"/>
                <w:u w:val="single"/>
                <w:lang w:val="en"/>
              </w:rPr>
              <w:t xml:space="preserve">1.4 </w:t>
            </w:r>
            <w:r w:rsidR="00E13CD0" w:rsidRPr="00816724">
              <w:rPr>
                <w:b/>
                <w:sz w:val="24"/>
                <w:szCs w:val="24"/>
                <w:u w:val="single"/>
                <w:lang w:val="en"/>
              </w:rPr>
              <w:t>Our Board</w:t>
            </w:r>
          </w:p>
          <w:bookmarkEnd w:id="3"/>
          <w:p w:rsidR="00E13CD0" w:rsidRPr="00816724" w:rsidRDefault="0017534B" w:rsidP="006C425D">
            <w:pPr>
              <w:rPr>
                <w:sz w:val="24"/>
                <w:szCs w:val="24"/>
                <w:lang w:val="en"/>
              </w:rPr>
            </w:pPr>
            <w:r w:rsidRPr="00816724">
              <w:rPr>
                <w:sz w:val="24"/>
                <w:szCs w:val="24"/>
                <w:lang w:val="en"/>
              </w:rPr>
              <w:t>Roisin McGoldrick</w:t>
            </w:r>
            <w:r w:rsidR="00E13CD0" w:rsidRPr="00816724">
              <w:rPr>
                <w:sz w:val="24"/>
                <w:szCs w:val="24"/>
                <w:lang w:val="en"/>
              </w:rPr>
              <w:t xml:space="preserve"> </w:t>
            </w:r>
          </w:p>
          <w:p w:rsidR="0017534B" w:rsidRPr="00816724" w:rsidRDefault="0017534B" w:rsidP="006C425D">
            <w:pPr>
              <w:rPr>
                <w:sz w:val="24"/>
                <w:szCs w:val="24"/>
                <w:lang w:val="en"/>
              </w:rPr>
            </w:pPr>
            <w:r w:rsidRPr="00816724">
              <w:rPr>
                <w:sz w:val="24"/>
                <w:szCs w:val="24"/>
                <w:lang w:val="en"/>
              </w:rPr>
              <w:t>Stephen Parsons</w:t>
            </w:r>
          </w:p>
          <w:p w:rsidR="00A4095C" w:rsidRPr="00816724" w:rsidRDefault="00A4095C" w:rsidP="006C425D">
            <w:pPr>
              <w:rPr>
                <w:sz w:val="24"/>
                <w:szCs w:val="24"/>
                <w:lang w:val="en"/>
              </w:rPr>
            </w:pPr>
            <w:r w:rsidRPr="00816724">
              <w:rPr>
                <w:sz w:val="24"/>
                <w:szCs w:val="24"/>
                <w:lang w:val="en"/>
              </w:rPr>
              <w:t>Marjorie Munro</w:t>
            </w:r>
          </w:p>
          <w:p w:rsidR="00A4095C" w:rsidRPr="00816724" w:rsidRDefault="00A4095C" w:rsidP="006C425D">
            <w:pPr>
              <w:rPr>
                <w:sz w:val="24"/>
                <w:szCs w:val="24"/>
                <w:lang w:val="en"/>
              </w:rPr>
            </w:pPr>
            <w:r w:rsidRPr="00816724">
              <w:rPr>
                <w:sz w:val="24"/>
                <w:szCs w:val="24"/>
                <w:lang w:val="en"/>
              </w:rPr>
              <w:t>Rt. Rev Mgr. Peter Smith</w:t>
            </w:r>
          </w:p>
          <w:p w:rsidR="00A4095C" w:rsidRPr="00816724" w:rsidRDefault="00A4095C" w:rsidP="006C425D">
            <w:pPr>
              <w:rPr>
                <w:sz w:val="24"/>
                <w:szCs w:val="24"/>
                <w:lang w:val="en"/>
              </w:rPr>
            </w:pPr>
          </w:p>
          <w:p w:rsidR="00A4095C" w:rsidRPr="00816724" w:rsidRDefault="00A4095C" w:rsidP="006C425D">
            <w:pPr>
              <w:rPr>
                <w:sz w:val="24"/>
                <w:szCs w:val="24"/>
                <w:lang w:val="en"/>
              </w:rPr>
            </w:pPr>
            <w:r w:rsidRPr="00816724">
              <w:rPr>
                <w:sz w:val="24"/>
                <w:szCs w:val="24"/>
                <w:lang w:val="en"/>
              </w:rPr>
              <w:t>Company Secretary</w:t>
            </w:r>
          </w:p>
          <w:p w:rsidR="00A4095C" w:rsidRPr="00816724" w:rsidRDefault="00A4095C" w:rsidP="006C425D">
            <w:pPr>
              <w:rPr>
                <w:sz w:val="24"/>
                <w:szCs w:val="24"/>
                <w:lang w:val="en"/>
              </w:rPr>
            </w:pPr>
            <w:r w:rsidRPr="00816724">
              <w:rPr>
                <w:sz w:val="24"/>
                <w:szCs w:val="24"/>
                <w:lang w:val="en"/>
              </w:rPr>
              <w:t>McSparran McCormick</w:t>
            </w:r>
          </w:p>
          <w:p w:rsidR="00A4095C" w:rsidRPr="00C327AC" w:rsidRDefault="00A4095C" w:rsidP="00E812FB">
            <w:pPr>
              <w:rPr>
                <w:color w:val="FF0000"/>
                <w:sz w:val="24"/>
                <w:szCs w:val="24"/>
              </w:rPr>
            </w:pPr>
          </w:p>
        </w:tc>
      </w:tr>
      <w:tr w:rsidR="00EA4D17" w:rsidTr="00435105">
        <w:tc>
          <w:tcPr>
            <w:tcW w:w="9180" w:type="dxa"/>
          </w:tcPr>
          <w:p w:rsidR="00EA4D17" w:rsidRDefault="00A4095C" w:rsidP="006C425D">
            <w:pPr>
              <w:rPr>
                <w:b/>
                <w:sz w:val="24"/>
                <w:szCs w:val="24"/>
              </w:rPr>
            </w:pPr>
            <w:bookmarkStart w:id="4" w:name="Mission"/>
            <w:r>
              <w:rPr>
                <w:b/>
                <w:sz w:val="24"/>
                <w:szCs w:val="24"/>
              </w:rPr>
              <w:t xml:space="preserve">1.5 </w:t>
            </w:r>
            <w:r w:rsidR="00EA4D17" w:rsidRPr="00EA4D17">
              <w:rPr>
                <w:b/>
                <w:sz w:val="24"/>
                <w:szCs w:val="24"/>
              </w:rPr>
              <w:t>Mission:</w:t>
            </w:r>
          </w:p>
          <w:bookmarkEnd w:id="4"/>
          <w:p w:rsidR="005765A2" w:rsidRDefault="005765A2" w:rsidP="006C425D">
            <w:pPr>
              <w:rPr>
                <w:b/>
                <w:sz w:val="24"/>
                <w:szCs w:val="24"/>
              </w:rPr>
            </w:pPr>
          </w:p>
          <w:p w:rsidR="00F07714" w:rsidRDefault="006B3286" w:rsidP="006C425D">
            <w:pPr>
              <w:rPr>
                <w:b/>
                <w:sz w:val="24"/>
                <w:szCs w:val="24"/>
              </w:rPr>
            </w:pPr>
            <w:r>
              <w:rPr>
                <w:b/>
                <w:sz w:val="24"/>
                <w:szCs w:val="24"/>
              </w:rPr>
              <w:t>Our purpose is to provide a positive, life-changing experience to young people through individual care, education and skills development</w:t>
            </w:r>
            <w:r w:rsidR="00F07714">
              <w:rPr>
                <w:b/>
                <w:sz w:val="24"/>
                <w:szCs w:val="24"/>
              </w:rPr>
              <w:t>.</w:t>
            </w:r>
            <w:r>
              <w:rPr>
                <w:b/>
                <w:sz w:val="24"/>
                <w:szCs w:val="24"/>
              </w:rPr>
              <w:t xml:space="preserve"> </w:t>
            </w:r>
          </w:p>
          <w:p w:rsidR="00F07714" w:rsidRDefault="006B3286" w:rsidP="006C425D">
            <w:pPr>
              <w:rPr>
                <w:b/>
                <w:sz w:val="24"/>
                <w:szCs w:val="24"/>
              </w:rPr>
            </w:pPr>
            <w:r>
              <w:rPr>
                <w:b/>
                <w:sz w:val="24"/>
                <w:szCs w:val="24"/>
              </w:rPr>
              <w:t xml:space="preserve"> </w:t>
            </w:r>
            <w:hyperlink r:id="rId14" w:history="1">
              <w:r w:rsidR="006960BB" w:rsidRPr="00A558F8">
                <w:rPr>
                  <w:rStyle w:val="Hyperlink"/>
                  <w:b/>
                  <w:sz w:val="24"/>
                  <w:szCs w:val="24"/>
                </w:rPr>
                <w:t>http://www.gsc.scot</w:t>
              </w:r>
            </w:hyperlink>
          </w:p>
          <w:p w:rsidR="00483DF1" w:rsidRPr="00483DF1" w:rsidRDefault="00483DF1" w:rsidP="00E812FB">
            <w:pPr>
              <w:rPr>
                <w:sz w:val="24"/>
                <w:szCs w:val="24"/>
              </w:rPr>
            </w:pPr>
          </w:p>
        </w:tc>
      </w:tr>
      <w:tr w:rsidR="00A41CA3" w:rsidTr="00435105">
        <w:tc>
          <w:tcPr>
            <w:tcW w:w="9180" w:type="dxa"/>
          </w:tcPr>
          <w:p w:rsidR="00A41CA3" w:rsidRDefault="00A41CA3" w:rsidP="006C425D">
            <w:pPr>
              <w:rPr>
                <w:b/>
                <w:sz w:val="24"/>
                <w:szCs w:val="24"/>
              </w:rPr>
            </w:pPr>
            <w:bookmarkStart w:id="5" w:name="Strategy"/>
            <w:r>
              <w:rPr>
                <w:b/>
                <w:sz w:val="24"/>
                <w:szCs w:val="24"/>
              </w:rPr>
              <w:t>Strategy:</w:t>
            </w:r>
          </w:p>
          <w:bookmarkEnd w:id="5"/>
          <w:p w:rsidR="00A4095C" w:rsidRPr="00A4095C" w:rsidRDefault="00A4095C" w:rsidP="00A4095C">
            <w:pPr>
              <w:rPr>
                <w:sz w:val="24"/>
                <w:szCs w:val="24"/>
              </w:rPr>
            </w:pPr>
            <w:r w:rsidRPr="00A4095C">
              <w:rPr>
                <w:b/>
                <w:sz w:val="24"/>
                <w:szCs w:val="24"/>
              </w:rPr>
              <w:t>1.</w:t>
            </w:r>
            <w:r w:rsidR="00EB29F3">
              <w:rPr>
                <w:b/>
                <w:sz w:val="24"/>
                <w:szCs w:val="24"/>
              </w:rPr>
              <w:t>6</w:t>
            </w:r>
            <w:r w:rsidRPr="00224107">
              <w:rPr>
                <w:color w:val="FF0000"/>
                <w:sz w:val="24"/>
                <w:szCs w:val="24"/>
              </w:rPr>
              <w:t xml:space="preserve"> </w:t>
            </w:r>
            <w:r w:rsidRPr="00A4095C">
              <w:rPr>
                <w:sz w:val="24"/>
                <w:szCs w:val="24"/>
              </w:rPr>
              <w:t>The Good Shepherd Centre contributes to national outcomes and complies with the national framework contract for secure care services.</w:t>
            </w:r>
            <w:r w:rsidR="00473208">
              <w:rPr>
                <w:sz w:val="24"/>
                <w:szCs w:val="24"/>
              </w:rPr>
              <w:t xml:space="preserve"> </w:t>
            </w:r>
            <w:r w:rsidRPr="00A4095C">
              <w:rPr>
                <w:sz w:val="24"/>
                <w:szCs w:val="24"/>
              </w:rPr>
              <w:t>The Good Shepherd Centre provides a full curriculum of care, including a range of educational, health and behavioural programmes for young people. In addition, the units carry out tailored programmes of work to prepare young people for their transition back into the community.</w:t>
            </w:r>
          </w:p>
          <w:p w:rsidR="00A4095C" w:rsidRPr="00A4095C" w:rsidRDefault="00A4095C" w:rsidP="00A4095C">
            <w:pPr>
              <w:rPr>
                <w:sz w:val="24"/>
                <w:szCs w:val="24"/>
              </w:rPr>
            </w:pPr>
          </w:p>
          <w:p w:rsidR="00A4095C" w:rsidRPr="00A4095C" w:rsidRDefault="00A4095C" w:rsidP="00A4095C">
            <w:pPr>
              <w:rPr>
                <w:sz w:val="24"/>
                <w:szCs w:val="24"/>
              </w:rPr>
            </w:pPr>
            <w:r w:rsidRPr="00A4095C">
              <w:rPr>
                <w:sz w:val="24"/>
                <w:szCs w:val="24"/>
              </w:rPr>
              <w:t>Education:</w:t>
            </w:r>
          </w:p>
          <w:p w:rsidR="00A41CA3" w:rsidRPr="00A4095C" w:rsidRDefault="00A4095C" w:rsidP="00A4095C">
            <w:pPr>
              <w:rPr>
                <w:b/>
                <w:sz w:val="24"/>
                <w:szCs w:val="24"/>
              </w:rPr>
            </w:pPr>
            <w:r w:rsidRPr="00A4095C">
              <w:rPr>
                <w:sz w:val="24"/>
                <w:szCs w:val="24"/>
              </w:rPr>
              <w:t xml:space="preserve">Our school provides education for children </w:t>
            </w:r>
            <w:r w:rsidRPr="00C327AC">
              <w:rPr>
                <w:sz w:val="24"/>
                <w:szCs w:val="24"/>
              </w:rPr>
              <w:t>and</w:t>
            </w:r>
            <w:r w:rsidRPr="00224107">
              <w:rPr>
                <w:color w:val="FF0000"/>
                <w:sz w:val="24"/>
                <w:szCs w:val="24"/>
              </w:rPr>
              <w:t xml:space="preserve"> </w:t>
            </w:r>
            <w:r w:rsidRPr="00A4095C">
              <w:rPr>
                <w:sz w:val="24"/>
                <w:szCs w:val="24"/>
              </w:rPr>
              <w:t>young people with complex needs (including social, emotional and behavioural challenges).</w:t>
            </w:r>
          </w:p>
          <w:p w:rsidR="00E812FB" w:rsidRPr="00A41CA3" w:rsidRDefault="00E812FB" w:rsidP="00E812FB">
            <w:pPr>
              <w:rPr>
                <w:sz w:val="24"/>
                <w:szCs w:val="24"/>
              </w:rPr>
            </w:pPr>
          </w:p>
        </w:tc>
      </w:tr>
      <w:tr w:rsidR="0047409E" w:rsidTr="00435105">
        <w:tc>
          <w:tcPr>
            <w:tcW w:w="9180" w:type="dxa"/>
          </w:tcPr>
          <w:p w:rsidR="0047409E" w:rsidRDefault="00473208" w:rsidP="006C425D">
            <w:pPr>
              <w:rPr>
                <w:b/>
                <w:sz w:val="24"/>
                <w:szCs w:val="24"/>
              </w:rPr>
            </w:pPr>
            <w:r>
              <w:rPr>
                <w:b/>
                <w:sz w:val="24"/>
                <w:szCs w:val="24"/>
              </w:rPr>
              <w:t>1.</w:t>
            </w:r>
            <w:r w:rsidR="00EB29F3">
              <w:rPr>
                <w:b/>
                <w:sz w:val="24"/>
                <w:szCs w:val="24"/>
              </w:rPr>
              <w:t>7</w:t>
            </w:r>
            <w:r>
              <w:rPr>
                <w:b/>
                <w:sz w:val="24"/>
                <w:szCs w:val="24"/>
              </w:rPr>
              <w:t xml:space="preserve"> </w:t>
            </w:r>
            <w:bookmarkStart w:id="6" w:name="Complaints"/>
            <w:r w:rsidR="0047409E">
              <w:rPr>
                <w:b/>
                <w:sz w:val="24"/>
                <w:szCs w:val="24"/>
              </w:rPr>
              <w:t>Complaints:</w:t>
            </w:r>
            <w:bookmarkEnd w:id="6"/>
          </w:p>
          <w:p w:rsidR="008B3216" w:rsidRPr="008B3216" w:rsidRDefault="008B3216" w:rsidP="008B3216">
            <w:pPr>
              <w:autoSpaceDE w:val="0"/>
              <w:autoSpaceDN w:val="0"/>
              <w:adjustRightInd w:val="0"/>
              <w:rPr>
                <w:rFonts w:cs="Tahoma"/>
                <w:color w:val="000000"/>
                <w:sz w:val="24"/>
                <w:szCs w:val="24"/>
              </w:rPr>
            </w:pPr>
            <w:r w:rsidRPr="008B3216">
              <w:rPr>
                <w:rFonts w:cs="Tahoma"/>
                <w:color w:val="000000"/>
                <w:sz w:val="24"/>
                <w:szCs w:val="24"/>
              </w:rPr>
              <w:t xml:space="preserve">Within </w:t>
            </w:r>
            <w:r>
              <w:rPr>
                <w:rFonts w:cs="Tahoma"/>
                <w:color w:val="000000"/>
                <w:sz w:val="24"/>
                <w:szCs w:val="24"/>
              </w:rPr>
              <w:t xml:space="preserve">the Good Shepherd </w:t>
            </w:r>
            <w:r w:rsidR="0083173C">
              <w:rPr>
                <w:rFonts w:cs="Tahoma"/>
                <w:color w:val="000000"/>
                <w:sz w:val="24"/>
                <w:szCs w:val="24"/>
              </w:rPr>
              <w:t>Centre,</w:t>
            </w:r>
            <w:r w:rsidRPr="008B3216">
              <w:rPr>
                <w:rFonts w:cs="Tahoma"/>
                <w:color w:val="000000"/>
                <w:sz w:val="24"/>
                <w:szCs w:val="24"/>
              </w:rPr>
              <w:t xml:space="preserve"> all complaints are treated seriously. The complaints procedure is discreet, confidential and can be easily accessed by young people and their families. </w:t>
            </w:r>
          </w:p>
          <w:p w:rsidR="008B3216" w:rsidRPr="008B3216" w:rsidRDefault="008B3216" w:rsidP="008B3216">
            <w:pPr>
              <w:autoSpaceDE w:val="0"/>
              <w:autoSpaceDN w:val="0"/>
              <w:adjustRightInd w:val="0"/>
              <w:rPr>
                <w:rFonts w:cs="Tahoma"/>
                <w:color w:val="000000"/>
                <w:sz w:val="24"/>
                <w:szCs w:val="24"/>
              </w:rPr>
            </w:pPr>
            <w:r w:rsidRPr="008B3216">
              <w:rPr>
                <w:rFonts w:cs="Tahoma"/>
                <w:color w:val="000000"/>
                <w:sz w:val="24"/>
                <w:szCs w:val="24"/>
              </w:rPr>
              <w:t xml:space="preserve">Information regarding the complaints procedure will be given and explained to the young person at the point of admission and reinforced throughout their stay. Families will also be given this information at the earliest possible time. </w:t>
            </w:r>
          </w:p>
          <w:p w:rsidR="008B3216" w:rsidRDefault="008B3216" w:rsidP="008B3216">
            <w:pPr>
              <w:autoSpaceDE w:val="0"/>
              <w:autoSpaceDN w:val="0"/>
              <w:adjustRightInd w:val="0"/>
              <w:rPr>
                <w:rFonts w:cs="Tahoma"/>
                <w:color w:val="000000"/>
                <w:sz w:val="24"/>
                <w:szCs w:val="24"/>
              </w:rPr>
            </w:pPr>
            <w:r w:rsidRPr="008B3216">
              <w:rPr>
                <w:rFonts w:cs="Tahoma"/>
                <w:color w:val="000000"/>
                <w:sz w:val="24"/>
                <w:szCs w:val="24"/>
              </w:rPr>
              <w:t xml:space="preserve">Young people and their families will be offered appropriate support should they need or request it. </w:t>
            </w:r>
          </w:p>
          <w:p w:rsidR="00A4095C" w:rsidRDefault="00A4095C" w:rsidP="008B3216">
            <w:pPr>
              <w:autoSpaceDE w:val="0"/>
              <w:autoSpaceDN w:val="0"/>
              <w:adjustRightInd w:val="0"/>
              <w:rPr>
                <w:rFonts w:cs="Tahoma"/>
                <w:color w:val="000000"/>
                <w:sz w:val="24"/>
                <w:szCs w:val="24"/>
              </w:rPr>
            </w:pPr>
          </w:p>
          <w:p w:rsidR="00473208" w:rsidRPr="00473208" w:rsidRDefault="00473208" w:rsidP="00473208">
            <w:pPr>
              <w:rPr>
                <w:sz w:val="24"/>
                <w:szCs w:val="24"/>
              </w:rPr>
            </w:pPr>
            <w:r w:rsidRPr="00473208">
              <w:rPr>
                <w:sz w:val="24"/>
                <w:szCs w:val="24"/>
              </w:rPr>
              <w:t>If you are unhappy with our service and would like to talk to us about this, we can be contacted at:</w:t>
            </w:r>
          </w:p>
          <w:p w:rsidR="00A4095C" w:rsidRDefault="00462BF4" w:rsidP="008B3216">
            <w:pPr>
              <w:rPr>
                <w:rFonts w:cs="Tahoma"/>
                <w:color w:val="000000"/>
                <w:sz w:val="24"/>
                <w:szCs w:val="24"/>
              </w:rPr>
            </w:pPr>
            <w:r>
              <w:rPr>
                <w:rFonts w:cs="Tahoma"/>
                <w:color w:val="000000"/>
                <w:sz w:val="24"/>
                <w:szCs w:val="24"/>
              </w:rPr>
              <w:lastRenderedPageBreak/>
              <w:t>Director</w:t>
            </w:r>
          </w:p>
          <w:p w:rsidR="00A4095C" w:rsidRDefault="00A4095C" w:rsidP="00A4095C">
            <w:pPr>
              <w:rPr>
                <w:sz w:val="24"/>
                <w:szCs w:val="24"/>
              </w:rPr>
            </w:pPr>
            <w:r>
              <w:rPr>
                <w:sz w:val="24"/>
                <w:szCs w:val="24"/>
              </w:rPr>
              <w:t>Good Shepherd Centre</w:t>
            </w:r>
          </w:p>
          <w:p w:rsidR="00A4095C" w:rsidRDefault="00A4095C" w:rsidP="00A4095C">
            <w:pPr>
              <w:rPr>
                <w:sz w:val="24"/>
                <w:szCs w:val="24"/>
              </w:rPr>
            </w:pPr>
            <w:r>
              <w:rPr>
                <w:sz w:val="24"/>
                <w:szCs w:val="24"/>
              </w:rPr>
              <w:t>Greenock Road</w:t>
            </w:r>
          </w:p>
          <w:p w:rsidR="00A4095C" w:rsidRDefault="00A4095C" w:rsidP="00A4095C">
            <w:pPr>
              <w:rPr>
                <w:sz w:val="24"/>
                <w:szCs w:val="24"/>
              </w:rPr>
            </w:pPr>
            <w:r>
              <w:rPr>
                <w:sz w:val="24"/>
                <w:szCs w:val="24"/>
              </w:rPr>
              <w:t>Bishopton</w:t>
            </w:r>
          </w:p>
          <w:p w:rsidR="00A4095C" w:rsidRDefault="00A4095C" w:rsidP="00A4095C">
            <w:pPr>
              <w:rPr>
                <w:sz w:val="24"/>
                <w:szCs w:val="24"/>
              </w:rPr>
            </w:pPr>
            <w:r>
              <w:rPr>
                <w:sz w:val="24"/>
                <w:szCs w:val="24"/>
              </w:rPr>
              <w:t>PA7 5PW</w:t>
            </w:r>
          </w:p>
          <w:p w:rsidR="00A4095C" w:rsidRDefault="00A4095C" w:rsidP="00A4095C">
            <w:pPr>
              <w:rPr>
                <w:sz w:val="24"/>
                <w:szCs w:val="24"/>
              </w:rPr>
            </w:pPr>
            <w:r>
              <w:rPr>
                <w:sz w:val="24"/>
                <w:szCs w:val="24"/>
              </w:rPr>
              <w:t>01505 864500</w:t>
            </w:r>
          </w:p>
          <w:p w:rsidR="00473208" w:rsidRPr="00E812FB" w:rsidRDefault="00473208" w:rsidP="00A4095C">
            <w:pPr>
              <w:rPr>
                <w:sz w:val="24"/>
                <w:szCs w:val="24"/>
              </w:rPr>
            </w:pPr>
          </w:p>
          <w:p w:rsidR="00A4095C" w:rsidRPr="00A4095C" w:rsidRDefault="00A4095C" w:rsidP="00A4095C">
            <w:pPr>
              <w:rPr>
                <w:sz w:val="24"/>
                <w:szCs w:val="24"/>
              </w:rPr>
            </w:pPr>
            <w:r w:rsidRPr="00A4095C">
              <w:rPr>
                <w:sz w:val="24"/>
                <w:szCs w:val="24"/>
              </w:rPr>
              <w:t>If, after talking to us you are still unhappy, you can also make a complaint to the Care Inspectorate  or HM Inspectorate of Education at:</w:t>
            </w:r>
          </w:p>
          <w:p w:rsidR="00A4095C" w:rsidRPr="00290184" w:rsidRDefault="00A4095C" w:rsidP="00A4095C">
            <w:pPr>
              <w:rPr>
                <w:color w:val="FF0000"/>
                <w:sz w:val="24"/>
                <w:szCs w:val="24"/>
              </w:rPr>
            </w:pPr>
          </w:p>
          <w:p w:rsidR="00A4095C" w:rsidRPr="00EC2ADC" w:rsidRDefault="00EC2ADC" w:rsidP="00A4095C">
            <w:pPr>
              <w:rPr>
                <w:b/>
                <w:sz w:val="24"/>
                <w:szCs w:val="24"/>
                <w:u w:val="single"/>
              </w:rPr>
            </w:pPr>
            <w:r>
              <w:rPr>
                <w:b/>
                <w:sz w:val="24"/>
                <w:szCs w:val="24"/>
                <w:u w:val="single"/>
              </w:rPr>
              <w:t>Care Inspectorate</w:t>
            </w:r>
          </w:p>
          <w:p w:rsidR="00EC2ADC" w:rsidRDefault="00EC2ADC" w:rsidP="00A4095C">
            <w:pPr>
              <w:rPr>
                <w:sz w:val="24"/>
                <w:szCs w:val="24"/>
              </w:rPr>
            </w:pPr>
          </w:p>
          <w:p w:rsidR="00A4095C" w:rsidRPr="00A4095C" w:rsidRDefault="00A4095C" w:rsidP="00A4095C">
            <w:pPr>
              <w:rPr>
                <w:sz w:val="24"/>
                <w:szCs w:val="24"/>
              </w:rPr>
            </w:pPr>
            <w:r w:rsidRPr="00A4095C">
              <w:rPr>
                <w:sz w:val="24"/>
                <w:szCs w:val="24"/>
              </w:rPr>
              <w:t>Care Inspectorate</w:t>
            </w:r>
          </w:p>
          <w:p w:rsidR="00A4095C" w:rsidRPr="00A4095C" w:rsidRDefault="00A4095C" w:rsidP="00A4095C">
            <w:pPr>
              <w:rPr>
                <w:sz w:val="24"/>
                <w:szCs w:val="24"/>
              </w:rPr>
            </w:pPr>
            <w:r w:rsidRPr="00A4095C">
              <w:rPr>
                <w:sz w:val="24"/>
                <w:szCs w:val="24"/>
              </w:rPr>
              <w:t>Compass House</w:t>
            </w:r>
          </w:p>
          <w:p w:rsidR="00A4095C" w:rsidRPr="00A4095C" w:rsidRDefault="00A4095C" w:rsidP="00A4095C">
            <w:pPr>
              <w:rPr>
                <w:sz w:val="24"/>
                <w:szCs w:val="24"/>
              </w:rPr>
            </w:pPr>
            <w:r w:rsidRPr="00A4095C">
              <w:rPr>
                <w:sz w:val="24"/>
                <w:szCs w:val="24"/>
              </w:rPr>
              <w:t>11 Riverside Drive</w:t>
            </w:r>
          </w:p>
          <w:p w:rsidR="00A4095C" w:rsidRPr="00A4095C" w:rsidRDefault="00A4095C" w:rsidP="00A4095C">
            <w:pPr>
              <w:rPr>
                <w:sz w:val="24"/>
                <w:szCs w:val="24"/>
              </w:rPr>
            </w:pPr>
            <w:r w:rsidRPr="00A4095C">
              <w:rPr>
                <w:sz w:val="24"/>
                <w:szCs w:val="24"/>
              </w:rPr>
              <w:t>Dundee</w:t>
            </w:r>
          </w:p>
          <w:p w:rsidR="00A4095C" w:rsidRDefault="00A4095C" w:rsidP="00A4095C">
            <w:pPr>
              <w:rPr>
                <w:sz w:val="24"/>
                <w:szCs w:val="24"/>
              </w:rPr>
            </w:pPr>
            <w:r w:rsidRPr="00A4095C">
              <w:rPr>
                <w:sz w:val="24"/>
                <w:szCs w:val="24"/>
              </w:rPr>
              <w:t>DD1 4NY</w:t>
            </w:r>
          </w:p>
          <w:p w:rsidR="00EC2ADC" w:rsidRPr="00A4095C" w:rsidRDefault="00EC2ADC" w:rsidP="00EC2ADC">
            <w:pPr>
              <w:rPr>
                <w:sz w:val="24"/>
                <w:szCs w:val="24"/>
              </w:rPr>
            </w:pPr>
            <w:r w:rsidRPr="00A4095C">
              <w:rPr>
                <w:sz w:val="24"/>
                <w:szCs w:val="24"/>
              </w:rPr>
              <w:t>Telephone number: 0345 600 9527</w:t>
            </w:r>
          </w:p>
          <w:p w:rsidR="00EC2ADC" w:rsidRPr="00A4095C" w:rsidRDefault="00EC2ADC" w:rsidP="00A4095C">
            <w:pPr>
              <w:rPr>
                <w:sz w:val="24"/>
                <w:szCs w:val="24"/>
              </w:rPr>
            </w:pPr>
          </w:p>
          <w:p w:rsidR="00A4095C" w:rsidRPr="00A4095C" w:rsidRDefault="00853EB8" w:rsidP="00A4095C">
            <w:pPr>
              <w:rPr>
                <w:b/>
                <w:sz w:val="24"/>
                <w:szCs w:val="24"/>
                <w:u w:val="single"/>
              </w:rPr>
            </w:pPr>
            <w:r>
              <w:rPr>
                <w:b/>
                <w:sz w:val="24"/>
                <w:szCs w:val="24"/>
                <w:u w:val="single"/>
              </w:rPr>
              <w:t>Education Scotland</w:t>
            </w:r>
          </w:p>
          <w:p w:rsidR="00EC2ADC" w:rsidRDefault="00EC2ADC" w:rsidP="00A4095C">
            <w:pPr>
              <w:rPr>
                <w:rFonts w:cs="Arial"/>
                <w:sz w:val="24"/>
                <w:szCs w:val="24"/>
                <w:lang w:val="en"/>
              </w:rPr>
            </w:pPr>
          </w:p>
          <w:p w:rsidR="00A4095C" w:rsidRPr="00C327AC" w:rsidRDefault="00853EB8" w:rsidP="00A4095C">
            <w:pPr>
              <w:rPr>
                <w:rFonts w:cs="Arial"/>
                <w:sz w:val="24"/>
                <w:szCs w:val="24"/>
                <w:lang w:val="en"/>
              </w:rPr>
            </w:pPr>
            <w:r w:rsidRPr="00C327AC">
              <w:rPr>
                <w:rFonts w:cs="Arial"/>
                <w:sz w:val="24"/>
                <w:szCs w:val="24"/>
                <w:lang w:val="en"/>
              </w:rPr>
              <w:t>Education Scotland</w:t>
            </w:r>
          </w:p>
          <w:p w:rsidR="00A4095C" w:rsidRPr="00C327AC" w:rsidRDefault="003D497A" w:rsidP="003D497A">
            <w:pPr>
              <w:rPr>
                <w:rFonts w:cs="Times New Roman"/>
                <w:sz w:val="24"/>
                <w:szCs w:val="24"/>
                <w:lang w:eastAsia="en-GB"/>
              </w:rPr>
            </w:pPr>
            <w:r w:rsidRPr="00C327AC">
              <w:rPr>
                <w:rFonts w:cs="Times New Roman"/>
                <w:sz w:val="24"/>
                <w:szCs w:val="24"/>
                <w:lang w:eastAsia="en-GB"/>
              </w:rPr>
              <w:t>Almondvale Business Park</w:t>
            </w:r>
          </w:p>
          <w:p w:rsidR="003D497A" w:rsidRPr="00C327AC" w:rsidRDefault="003D497A" w:rsidP="003D497A">
            <w:pPr>
              <w:rPr>
                <w:rFonts w:cs="Times New Roman"/>
                <w:sz w:val="24"/>
                <w:szCs w:val="24"/>
                <w:lang w:eastAsia="en-GB"/>
              </w:rPr>
            </w:pPr>
            <w:r w:rsidRPr="00C327AC">
              <w:rPr>
                <w:rFonts w:cs="Times New Roman"/>
                <w:sz w:val="24"/>
                <w:szCs w:val="24"/>
                <w:lang w:eastAsia="en-GB"/>
              </w:rPr>
              <w:t>Almondvale Way</w:t>
            </w:r>
          </w:p>
          <w:p w:rsidR="003D497A" w:rsidRPr="00C327AC" w:rsidRDefault="003D497A" w:rsidP="003D497A">
            <w:pPr>
              <w:rPr>
                <w:rFonts w:cs="Times New Roman"/>
                <w:sz w:val="24"/>
                <w:szCs w:val="24"/>
                <w:lang w:eastAsia="en-GB"/>
              </w:rPr>
            </w:pPr>
            <w:r w:rsidRPr="00C327AC">
              <w:rPr>
                <w:rFonts w:cs="Times New Roman"/>
                <w:sz w:val="24"/>
                <w:szCs w:val="24"/>
                <w:lang w:eastAsia="en-GB"/>
              </w:rPr>
              <w:t>Livingstone</w:t>
            </w:r>
          </w:p>
          <w:p w:rsidR="003D497A" w:rsidRDefault="003D497A" w:rsidP="003D497A">
            <w:pPr>
              <w:rPr>
                <w:rFonts w:cs="Times New Roman"/>
                <w:sz w:val="24"/>
                <w:szCs w:val="24"/>
                <w:lang w:eastAsia="en-GB"/>
              </w:rPr>
            </w:pPr>
            <w:r w:rsidRPr="00C327AC">
              <w:rPr>
                <w:rFonts w:cs="Times New Roman"/>
                <w:sz w:val="24"/>
                <w:szCs w:val="24"/>
                <w:lang w:eastAsia="en-GB"/>
              </w:rPr>
              <w:t>EH54 6GA</w:t>
            </w:r>
          </w:p>
          <w:p w:rsidR="00EC2ADC" w:rsidRPr="00A4095C" w:rsidRDefault="00EC2ADC" w:rsidP="00EC2ADC">
            <w:pPr>
              <w:rPr>
                <w:rFonts w:cs="Arial"/>
                <w:sz w:val="24"/>
                <w:szCs w:val="24"/>
                <w:lang w:val="en"/>
              </w:rPr>
            </w:pPr>
            <w:r w:rsidRPr="00A4095C">
              <w:rPr>
                <w:sz w:val="24"/>
                <w:szCs w:val="24"/>
              </w:rPr>
              <w:t xml:space="preserve">Telephone number: </w:t>
            </w:r>
            <w:r>
              <w:rPr>
                <w:rFonts w:cs="Arial"/>
                <w:sz w:val="24"/>
                <w:szCs w:val="24"/>
                <w:lang w:val="en"/>
              </w:rPr>
              <w:t>0131 244 4330</w:t>
            </w:r>
          </w:p>
          <w:p w:rsidR="006960BB" w:rsidRPr="000D09BB" w:rsidRDefault="006960BB" w:rsidP="003D497A">
            <w:pPr>
              <w:rPr>
                <w:rFonts w:ascii="Times New Roman" w:hAnsi="Times New Roman" w:cs="Times New Roman"/>
                <w:sz w:val="24"/>
                <w:szCs w:val="24"/>
                <w:lang w:eastAsia="en-GB"/>
              </w:rPr>
            </w:pPr>
          </w:p>
        </w:tc>
      </w:tr>
      <w:tr w:rsidR="0047409E" w:rsidTr="00435105">
        <w:tc>
          <w:tcPr>
            <w:tcW w:w="9180" w:type="dxa"/>
          </w:tcPr>
          <w:p w:rsidR="0047409E" w:rsidRDefault="00473208" w:rsidP="006C425D">
            <w:pPr>
              <w:rPr>
                <w:b/>
                <w:sz w:val="24"/>
                <w:szCs w:val="24"/>
              </w:rPr>
            </w:pPr>
            <w:r>
              <w:rPr>
                <w:b/>
                <w:sz w:val="24"/>
                <w:szCs w:val="24"/>
              </w:rPr>
              <w:lastRenderedPageBreak/>
              <w:t>1.</w:t>
            </w:r>
            <w:r w:rsidR="00EB29F3">
              <w:rPr>
                <w:b/>
                <w:sz w:val="24"/>
                <w:szCs w:val="24"/>
              </w:rPr>
              <w:t>8</w:t>
            </w:r>
            <w:r>
              <w:rPr>
                <w:b/>
                <w:sz w:val="24"/>
                <w:szCs w:val="24"/>
              </w:rPr>
              <w:t xml:space="preserve"> </w:t>
            </w:r>
            <w:bookmarkStart w:id="7" w:name="Openinghours"/>
            <w:r w:rsidR="0047409E">
              <w:rPr>
                <w:b/>
                <w:sz w:val="24"/>
                <w:szCs w:val="24"/>
              </w:rPr>
              <w:t>Opening hours:</w:t>
            </w:r>
          </w:p>
          <w:bookmarkEnd w:id="7"/>
          <w:p w:rsidR="0047409E" w:rsidRDefault="0047409E" w:rsidP="006C425D">
            <w:pPr>
              <w:rPr>
                <w:b/>
                <w:sz w:val="24"/>
                <w:szCs w:val="24"/>
              </w:rPr>
            </w:pPr>
          </w:p>
          <w:p w:rsidR="00D4600D" w:rsidRPr="00D4600D" w:rsidRDefault="00D4600D" w:rsidP="006C425D">
            <w:pPr>
              <w:rPr>
                <w:sz w:val="24"/>
                <w:szCs w:val="24"/>
              </w:rPr>
            </w:pPr>
            <w:r w:rsidRPr="00D4600D">
              <w:rPr>
                <w:sz w:val="24"/>
                <w:szCs w:val="24"/>
              </w:rPr>
              <w:t xml:space="preserve">The Good Shepherd </w:t>
            </w:r>
            <w:r w:rsidR="008B3216">
              <w:rPr>
                <w:sz w:val="24"/>
                <w:szCs w:val="24"/>
              </w:rPr>
              <w:t>C</w:t>
            </w:r>
            <w:r w:rsidRPr="00D4600D">
              <w:rPr>
                <w:sz w:val="24"/>
                <w:szCs w:val="24"/>
              </w:rPr>
              <w:t xml:space="preserve">entre operates 24 hours a day and 365 days </w:t>
            </w:r>
            <w:r>
              <w:rPr>
                <w:sz w:val="24"/>
                <w:szCs w:val="24"/>
              </w:rPr>
              <w:t>per year</w:t>
            </w:r>
          </w:p>
          <w:p w:rsidR="00D4600D" w:rsidRDefault="00D4600D" w:rsidP="006C425D">
            <w:pPr>
              <w:rPr>
                <w:b/>
                <w:sz w:val="24"/>
                <w:szCs w:val="24"/>
              </w:rPr>
            </w:pPr>
          </w:p>
          <w:p w:rsidR="0047409E" w:rsidRDefault="007E326E" w:rsidP="007E326E">
            <w:pPr>
              <w:rPr>
                <w:sz w:val="24"/>
                <w:szCs w:val="24"/>
              </w:rPr>
            </w:pPr>
            <w:r>
              <w:rPr>
                <w:sz w:val="24"/>
                <w:szCs w:val="24"/>
              </w:rPr>
              <w:t>School Opening hours are: Mon –Thu 09:00- 15:50 and Fri 09:00-1.20pm</w:t>
            </w:r>
          </w:p>
          <w:p w:rsidR="00992CAE" w:rsidRDefault="00992CAE" w:rsidP="007E326E">
            <w:pPr>
              <w:rPr>
                <w:sz w:val="24"/>
                <w:szCs w:val="24"/>
              </w:rPr>
            </w:pPr>
          </w:p>
          <w:p w:rsidR="00992CAE" w:rsidRDefault="00A24D0D" w:rsidP="00A24D0D">
            <w:pPr>
              <w:jc w:val="both"/>
              <w:rPr>
                <w:sz w:val="24"/>
                <w:szCs w:val="24"/>
              </w:rPr>
            </w:pPr>
            <w:r>
              <w:rPr>
                <w:sz w:val="24"/>
                <w:szCs w:val="24"/>
              </w:rPr>
              <w:t>Throughout the academic year the education department have set dates for school holiday.</w:t>
            </w:r>
          </w:p>
        </w:tc>
      </w:tr>
      <w:tr w:rsidR="00B067D0" w:rsidTr="00435105">
        <w:tc>
          <w:tcPr>
            <w:tcW w:w="9180" w:type="dxa"/>
          </w:tcPr>
          <w:p w:rsidR="000D09BB" w:rsidRDefault="000D09BB" w:rsidP="00B067D0">
            <w:pPr>
              <w:rPr>
                <w:b/>
                <w:sz w:val="24"/>
                <w:szCs w:val="24"/>
              </w:rPr>
            </w:pPr>
          </w:p>
          <w:p w:rsidR="00B067D0" w:rsidRDefault="00473208" w:rsidP="00B067D0">
            <w:pPr>
              <w:rPr>
                <w:b/>
                <w:sz w:val="24"/>
                <w:szCs w:val="24"/>
              </w:rPr>
            </w:pPr>
            <w:r>
              <w:rPr>
                <w:b/>
                <w:sz w:val="24"/>
                <w:szCs w:val="24"/>
              </w:rPr>
              <w:t>1.</w:t>
            </w:r>
            <w:r w:rsidR="00EB29F3">
              <w:rPr>
                <w:b/>
                <w:sz w:val="24"/>
                <w:szCs w:val="24"/>
              </w:rPr>
              <w:t>9</w:t>
            </w:r>
            <w:r>
              <w:rPr>
                <w:b/>
                <w:sz w:val="24"/>
                <w:szCs w:val="24"/>
              </w:rPr>
              <w:t xml:space="preserve"> </w:t>
            </w:r>
            <w:bookmarkStart w:id="8" w:name="Childrensrights"/>
            <w:r w:rsidR="00B067D0" w:rsidRPr="00483DF1">
              <w:rPr>
                <w:b/>
                <w:sz w:val="24"/>
                <w:szCs w:val="24"/>
              </w:rPr>
              <w:t>Children’s Rights:</w:t>
            </w:r>
          </w:p>
          <w:bookmarkEnd w:id="8"/>
          <w:p w:rsidR="00E812FB" w:rsidRDefault="00E812FB" w:rsidP="00B067D0">
            <w:pPr>
              <w:rPr>
                <w:b/>
                <w:sz w:val="24"/>
                <w:szCs w:val="24"/>
              </w:rPr>
            </w:pPr>
          </w:p>
          <w:p w:rsidR="007E326E" w:rsidRPr="004F43BA" w:rsidRDefault="007E326E" w:rsidP="007E326E">
            <w:pPr>
              <w:autoSpaceDE w:val="0"/>
              <w:autoSpaceDN w:val="0"/>
              <w:adjustRightInd w:val="0"/>
              <w:rPr>
                <w:rFonts w:cs="FranklinGothicITCbyBT-Book"/>
                <w:sz w:val="24"/>
                <w:szCs w:val="24"/>
              </w:rPr>
            </w:pPr>
            <w:r>
              <w:rPr>
                <w:rFonts w:cs="FranklinGothicITCbyBT-Book"/>
                <w:sz w:val="24"/>
                <w:szCs w:val="24"/>
              </w:rPr>
              <w:t>Our aim</w:t>
            </w:r>
            <w:r w:rsidRPr="004F43BA">
              <w:rPr>
                <w:rFonts w:cs="FranklinGothicITCbyBT-Book"/>
                <w:sz w:val="24"/>
                <w:szCs w:val="24"/>
              </w:rPr>
              <w:t xml:space="preserve"> is for all children and young people </w:t>
            </w:r>
            <w:r>
              <w:rPr>
                <w:rFonts w:cs="FranklinGothicITCbyBT-Book"/>
                <w:sz w:val="24"/>
                <w:szCs w:val="24"/>
              </w:rPr>
              <w:t xml:space="preserve">at </w:t>
            </w:r>
            <w:r w:rsidR="00992CAE">
              <w:rPr>
                <w:rFonts w:cs="FranklinGothicITCbyBT-Book"/>
                <w:sz w:val="24"/>
                <w:szCs w:val="24"/>
              </w:rPr>
              <w:t xml:space="preserve">the Good Shepherd Centre </w:t>
            </w:r>
            <w:r w:rsidRPr="004F43BA">
              <w:rPr>
                <w:rFonts w:cs="FranklinGothicITCbyBT-Book"/>
                <w:sz w:val="24"/>
                <w:szCs w:val="24"/>
              </w:rPr>
              <w:t xml:space="preserve">to know their rights and </w:t>
            </w:r>
            <w:r>
              <w:rPr>
                <w:rFonts w:cs="FranklinGothicITCbyBT-Book"/>
                <w:sz w:val="24"/>
                <w:szCs w:val="24"/>
              </w:rPr>
              <w:t xml:space="preserve">to </w:t>
            </w:r>
            <w:r w:rsidRPr="004F43BA">
              <w:rPr>
                <w:rFonts w:cs="FranklinGothicITCbyBT-Book"/>
                <w:sz w:val="24"/>
                <w:szCs w:val="24"/>
              </w:rPr>
              <w:t>have</w:t>
            </w:r>
            <w:r>
              <w:rPr>
                <w:rFonts w:cs="FranklinGothicITCbyBT-Book"/>
                <w:sz w:val="24"/>
                <w:szCs w:val="24"/>
              </w:rPr>
              <w:t xml:space="preserve"> </w:t>
            </w:r>
            <w:r w:rsidRPr="004F43BA">
              <w:rPr>
                <w:rFonts w:cs="FranklinGothicITCbyBT-Book"/>
                <w:sz w:val="24"/>
                <w:szCs w:val="24"/>
              </w:rPr>
              <w:t>these rights protected.</w:t>
            </w:r>
          </w:p>
          <w:p w:rsidR="007E326E" w:rsidRDefault="007E326E" w:rsidP="007E326E">
            <w:pPr>
              <w:autoSpaceDE w:val="0"/>
              <w:autoSpaceDN w:val="0"/>
              <w:adjustRightInd w:val="0"/>
              <w:rPr>
                <w:rFonts w:cs="FranklinGothicITCbyBT-Book"/>
                <w:sz w:val="24"/>
                <w:szCs w:val="24"/>
              </w:rPr>
            </w:pPr>
            <w:r>
              <w:rPr>
                <w:rFonts w:cs="FranklinGothicITCbyBT-Book"/>
                <w:sz w:val="24"/>
                <w:szCs w:val="24"/>
              </w:rPr>
              <w:t>In order t</w:t>
            </w:r>
            <w:r w:rsidRPr="004F43BA">
              <w:rPr>
                <w:rFonts w:cs="FranklinGothicITCbyBT-Book"/>
                <w:sz w:val="24"/>
                <w:szCs w:val="24"/>
              </w:rPr>
              <w:t>o achieve this we need all adults</w:t>
            </w:r>
            <w:r>
              <w:rPr>
                <w:rFonts w:cs="FranklinGothicITCbyBT-Book"/>
                <w:sz w:val="24"/>
                <w:szCs w:val="24"/>
              </w:rPr>
              <w:t xml:space="preserve"> who are working with our children and young people to assist in making them aware of their rights, as well as working together to protect their rights.</w:t>
            </w:r>
          </w:p>
          <w:p w:rsidR="007E326E" w:rsidRDefault="007E326E" w:rsidP="007E326E">
            <w:pPr>
              <w:autoSpaceDE w:val="0"/>
              <w:autoSpaceDN w:val="0"/>
              <w:adjustRightInd w:val="0"/>
              <w:rPr>
                <w:rFonts w:cs="FranklinGothicITCbyBT-Book"/>
                <w:sz w:val="24"/>
                <w:szCs w:val="24"/>
              </w:rPr>
            </w:pPr>
            <w:r>
              <w:rPr>
                <w:rFonts w:cs="FranklinGothicITCbyBT-Book"/>
                <w:sz w:val="24"/>
                <w:szCs w:val="24"/>
              </w:rPr>
              <w:t>For further details on children and young people’s rights, please see the Children and Young People’s Commissioner’s website at:</w:t>
            </w:r>
          </w:p>
          <w:p w:rsidR="00B067D0" w:rsidRDefault="00BC7811" w:rsidP="00E812FB">
            <w:pPr>
              <w:autoSpaceDE w:val="0"/>
              <w:autoSpaceDN w:val="0"/>
              <w:adjustRightInd w:val="0"/>
              <w:rPr>
                <w:rStyle w:val="Hyperlink"/>
                <w:sz w:val="24"/>
                <w:szCs w:val="24"/>
              </w:rPr>
            </w:pPr>
            <w:hyperlink r:id="rId15" w:history="1">
              <w:r w:rsidR="007E326E" w:rsidRPr="00093944">
                <w:rPr>
                  <w:rStyle w:val="Hyperlink"/>
                  <w:sz w:val="24"/>
                  <w:szCs w:val="24"/>
                </w:rPr>
                <w:t>http://www.cypcs.org.uk/rights</w:t>
              </w:r>
            </w:hyperlink>
          </w:p>
          <w:p w:rsidR="00AF25F3" w:rsidRPr="00C04459" w:rsidRDefault="00AF25F3" w:rsidP="00E812FB">
            <w:pPr>
              <w:autoSpaceDE w:val="0"/>
              <w:autoSpaceDN w:val="0"/>
              <w:adjustRightInd w:val="0"/>
              <w:rPr>
                <w:sz w:val="24"/>
                <w:szCs w:val="24"/>
              </w:rPr>
            </w:pPr>
          </w:p>
        </w:tc>
      </w:tr>
      <w:tr w:rsidR="0047409E" w:rsidTr="00435105">
        <w:tc>
          <w:tcPr>
            <w:tcW w:w="9180" w:type="dxa"/>
          </w:tcPr>
          <w:p w:rsidR="0047409E" w:rsidRPr="0047409E" w:rsidRDefault="00473208" w:rsidP="006C425D">
            <w:pPr>
              <w:rPr>
                <w:b/>
                <w:sz w:val="24"/>
                <w:szCs w:val="24"/>
              </w:rPr>
            </w:pPr>
            <w:r>
              <w:rPr>
                <w:b/>
                <w:sz w:val="24"/>
                <w:szCs w:val="24"/>
              </w:rPr>
              <w:lastRenderedPageBreak/>
              <w:t>1.1</w:t>
            </w:r>
            <w:r w:rsidR="00EB29F3">
              <w:rPr>
                <w:b/>
                <w:sz w:val="24"/>
                <w:szCs w:val="24"/>
              </w:rPr>
              <w:t xml:space="preserve">0 </w:t>
            </w:r>
            <w:bookmarkStart w:id="9" w:name="information"/>
            <w:r w:rsidR="0047409E" w:rsidRPr="0047409E">
              <w:rPr>
                <w:b/>
                <w:sz w:val="24"/>
                <w:szCs w:val="24"/>
              </w:rPr>
              <w:t>How to make an information request:</w:t>
            </w:r>
          </w:p>
          <w:bookmarkEnd w:id="9"/>
          <w:p w:rsidR="007E326E" w:rsidRDefault="007E326E" w:rsidP="007E326E">
            <w:pPr>
              <w:rPr>
                <w:sz w:val="24"/>
                <w:szCs w:val="24"/>
              </w:rPr>
            </w:pPr>
            <w:r w:rsidRPr="004435CE">
              <w:rPr>
                <w:sz w:val="24"/>
                <w:szCs w:val="24"/>
              </w:rPr>
              <w:t>Under the Freedom of Information (Scotland) Act</w:t>
            </w:r>
            <w:r>
              <w:rPr>
                <w:sz w:val="24"/>
                <w:szCs w:val="24"/>
              </w:rPr>
              <w:t xml:space="preserve"> 2002, you are entitled to access information held by us.</w:t>
            </w:r>
          </w:p>
          <w:p w:rsidR="007E326E" w:rsidRDefault="007E326E" w:rsidP="007E326E">
            <w:pPr>
              <w:rPr>
                <w:sz w:val="24"/>
                <w:szCs w:val="24"/>
              </w:rPr>
            </w:pPr>
            <w:r>
              <w:rPr>
                <w:sz w:val="24"/>
                <w:szCs w:val="24"/>
              </w:rPr>
              <w:t xml:space="preserve">If you are unable to locate the information you require on our website, you have a right to request this information from us. </w:t>
            </w:r>
          </w:p>
          <w:p w:rsidR="007E326E" w:rsidRDefault="007E326E" w:rsidP="007E326E">
            <w:pPr>
              <w:rPr>
                <w:sz w:val="24"/>
                <w:szCs w:val="24"/>
              </w:rPr>
            </w:pPr>
          </w:p>
          <w:p w:rsidR="007E326E" w:rsidRDefault="007E326E" w:rsidP="007E326E">
            <w:pPr>
              <w:rPr>
                <w:sz w:val="24"/>
                <w:szCs w:val="24"/>
              </w:rPr>
            </w:pPr>
            <w:r>
              <w:rPr>
                <w:sz w:val="24"/>
                <w:szCs w:val="24"/>
              </w:rPr>
              <w:t>There are several ways in which to request information:</w:t>
            </w:r>
          </w:p>
          <w:p w:rsidR="007E326E" w:rsidRDefault="007E326E" w:rsidP="007E326E">
            <w:pPr>
              <w:rPr>
                <w:b/>
                <w:sz w:val="24"/>
                <w:szCs w:val="24"/>
              </w:rPr>
            </w:pPr>
            <w:r>
              <w:rPr>
                <w:b/>
                <w:sz w:val="24"/>
                <w:szCs w:val="24"/>
              </w:rPr>
              <w:t>Online:</w:t>
            </w:r>
          </w:p>
          <w:p w:rsidR="007E326E" w:rsidRDefault="007E326E" w:rsidP="007E326E">
            <w:pPr>
              <w:rPr>
                <w:sz w:val="24"/>
                <w:szCs w:val="24"/>
              </w:rPr>
            </w:pPr>
            <w:r>
              <w:rPr>
                <w:sz w:val="24"/>
                <w:szCs w:val="24"/>
              </w:rPr>
              <w:t xml:space="preserve">Most of the information in our Publication Scheme is available to access via our website. This Guide to Information contains hyperlinks, which should direct you to the relevant page or document. If you are still unable to access the information you require, the please contact the </w:t>
            </w:r>
            <w:r w:rsidR="003D497A">
              <w:rPr>
                <w:sz w:val="24"/>
                <w:szCs w:val="24"/>
              </w:rPr>
              <w:t>Freedom of Information Officer</w:t>
            </w:r>
            <w:r w:rsidR="003E2947" w:rsidRPr="003E2947">
              <w:rPr>
                <w:sz w:val="24"/>
                <w:szCs w:val="24"/>
              </w:rPr>
              <w:t xml:space="preserve"> on  </w:t>
            </w:r>
          </w:p>
          <w:p w:rsidR="006960BB" w:rsidRPr="00473208" w:rsidRDefault="006960BB" w:rsidP="006960BB">
            <w:pPr>
              <w:spacing w:before="100" w:beforeAutospacing="1"/>
              <w:rPr>
                <w:rFonts w:eastAsia="Times New Roman" w:cstheme="minorHAnsi"/>
                <w:bCs/>
                <w:sz w:val="24"/>
                <w:szCs w:val="24"/>
                <w:lang w:eastAsia="en-GB"/>
              </w:rPr>
            </w:pPr>
            <w:r>
              <w:rPr>
                <w:sz w:val="24"/>
                <w:szCs w:val="24"/>
              </w:rPr>
              <w:t>Good Shepherd Centre</w:t>
            </w:r>
          </w:p>
          <w:p w:rsidR="006960BB" w:rsidRDefault="006960BB" w:rsidP="006960BB">
            <w:pPr>
              <w:rPr>
                <w:sz w:val="24"/>
                <w:szCs w:val="24"/>
              </w:rPr>
            </w:pPr>
            <w:r>
              <w:rPr>
                <w:sz w:val="24"/>
                <w:szCs w:val="24"/>
              </w:rPr>
              <w:t>Greenock Road</w:t>
            </w:r>
          </w:p>
          <w:p w:rsidR="006960BB" w:rsidRDefault="006960BB" w:rsidP="006960BB">
            <w:pPr>
              <w:rPr>
                <w:sz w:val="24"/>
                <w:szCs w:val="24"/>
              </w:rPr>
            </w:pPr>
            <w:r>
              <w:rPr>
                <w:sz w:val="24"/>
                <w:szCs w:val="24"/>
              </w:rPr>
              <w:t>Bishopton</w:t>
            </w:r>
          </w:p>
          <w:p w:rsidR="006960BB" w:rsidRDefault="006960BB" w:rsidP="006960BB">
            <w:pPr>
              <w:rPr>
                <w:sz w:val="24"/>
                <w:szCs w:val="24"/>
              </w:rPr>
            </w:pPr>
            <w:r>
              <w:rPr>
                <w:sz w:val="24"/>
                <w:szCs w:val="24"/>
              </w:rPr>
              <w:t>PA7 5PW</w:t>
            </w:r>
          </w:p>
          <w:p w:rsidR="006960BB" w:rsidRPr="00E812FB" w:rsidRDefault="006960BB" w:rsidP="006960BB">
            <w:pPr>
              <w:rPr>
                <w:sz w:val="24"/>
                <w:szCs w:val="24"/>
              </w:rPr>
            </w:pPr>
            <w:r>
              <w:rPr>
                <w:sz w:val="24"/>
                <w:szCs w:val="24"/>
              </w:rPr>
              <w:t>01505 864500</w:t>
            </w:r>
          </w:p>
          <w:p w:rsidR="006960BB" w:rsidRPr="003E2947" w:rsidRDefault="006960BB" w:rsidP="007E326E">
            <w:pPr>
              <w:rPr>
                <w:sz w:val="24"/>
                <w:szCs w:val="24"/>
              </w:rPr>
            </w:pPr>
          </w:p>
          <w:p w:rsidR="007E326E" w:rsidRDefault="007E326E" w:rsidP="007E326E">
            <w:pPr>
              <w:rPr>
                <w:sz w:val="24"/>
                <w:szCs w:val="24"/>
              </w:rPr>
            </w:pPr>
            <w:r w:rsidRPr="007D253D">
              <w:rPr>
                <w:b/>
                <w:sz w:val="24"/>
                <w:szCs w:val="24"/>
              </w:rPr>
              <w:t>Email</w:t>
            </w:r>
            <w:r>
              <w:rPr>
                <w:sz w:val="24"/>
                <w:szCs w:val="24"/>
              </w:rPr>
              <w:t>:</w:t>
            </w:r>
          </w:p>
          <w:p w:rsidR="003D497A" w:rsidRDefault="007E326E" w:rsidP="003D497A">
            <w:pPr>
              <w:rPr>
                <w:b/>
                <w:sz w:val="24"/>
                <w:szCs w:val="24"/>
              </w:rPr>
            </w:pPr>
            <w:r>
              <w:rPr>
                <w:sz w:val="24"/>
                <w:szCs w:val="24"/>
              </w:rPr>
              <w:t xml:space="preserve">If the information you require is in our Publication Scheme but not available on our website, then we can email the information to you. Our ‘Request for Information’ form is available to download. This can be completed and returned to us at </w:t>
            </w:r>
            <w:hyperlink r:id="rId16" w:history="1">
              <w:r w:rsidR="003D497A" w:rsidRPr="000D05BC">
                <w:rPr>
                  <w:rStyle w:val="Hyperlink"/>
                  <w:b/>
                  <w:sz w:val="24"/>
                  <w:szCs w:val="24"/>
                </w:rPr>
                <w:t>foi@goodshepherdcentre.org.uk</w:t>
              </w:r>
            </w:hyperlink>
          </w:p>
          <w:p w:rsidR="007E326E" w:rsidRDefault="007E326E" w:rsidP="007E326E">
            <w:pPr>
              <w:rPr>
                <w:sz w:val="24"/>
                <w:szCs w:val="24"/>
              </w:rPr>
            </w:pPr>
          </w:p>
          <w:p w:rsidR="007E326E" w:rsidRPr="00923DF9" w:rsidRDefault="00BC7811" w:rsidP="007E326E">
            <w:pPr>
              <w:rPr>
                <w:i/>
                <w:color w:val="FF0000"/>
                <w:sz w:val="24"/>
                <w:szCs w:val="24"/>
              </w:rPr>
            </w:pPr>
            <w:hyperlink r:id="rId17" w:history="1">
              <w:r w:rsidR="007E326E" w:rsidRPr="005622AE">
                <w:rPr>
                  <w:rStyle w:val="Hyperlink"/>
                  <w:i/>
                  <w:sz w:val="24"/>
                  <w:szCs w:val="24"/>
                </w:rPr>
                <w:t>Request for Information form</w:t>
              </w:r>
            </w:hyperlink>
          </w:p>
          <w:p w:rsidR="007E326E" w:rsidRDefault="007E326E" w:rsidP="007E326E">
            <w:pPr>
              <w:rPr>
                <w:sz w:val="24"/>
                <w:szCs w:val="24"/>
              </w:rPr>
            </w:pPr>
          </w:p>
          <w:p w:rsidR="00EC2ADC" w:rsidRDefault="00EC2ADC" w:rsidP="007E326E">
            <w:pPr>
              <w:rPr>
                <w:sz w:val="24"/>
                <w:szCs w:val="24"/>
              </w:rPr>
            </w:pPr>
          </w:p>
          <w:p w:rsidR="007E326E" w:rsidRDefault="007E326E" w:rsidP="007E326E">
            <w:pPr>
              <w:rPr>
                <w:sz w:val="24"/>
                <w:szCs w:val="24"/>
              </w:rPr>
            </w:pPr>
            <w:r>
              <w:rPr>
                <w:b/>
                <w:sz w:val="24"/>
                <w:szCs w:val="24"/>
              </w:rPr>
              <w:t>Post:</w:t>
            </w:r>
          </w:p>
          <w:p w:rsidR="007E326E" w:rsidRDefault="007E326E" w:rsidP="007E326E">
            <w:pPr>
              <w:rPr>
                <w:sz w:val="24"/>
                <w:szCs w:val="24"/>
              </w:rPr>
            </w:pPr>
            <w:r>
              <w:rPr>
                <w:sz w:val="24"/>
                <w:szCs w:val="24"/>
              </w:rPr>
              <w:t>If you would prefer that the requested information is sent to you in a paper copy, please address your request to:</w:t>
            </w:r>
          </w:p>
          <w:p w:rsidR="003E2947" w:rsidRDefault="003E2947" w:rsidP="007E326E">
            <w:pPr>
              <w:rPr>
                <w:sz w:val="24"/>
                <w:szCs w:val="24"/>
              </w:rPr>
            </w:pPr>
          </w:p>
          <w:p w:rsidR="007E326E" w:rsidRPr="003E2947" w:rsidRDefault="00473208" w:rsidP="007E326E">
            <w:pPr>
              <w:rPr>
                <w:sz w:val="24"/>
                <w:szCs w:val="24"/>
              </w:rPr>
            </w:pPr>
            <w:r>
              <w:rPr>
                <w:sz w:val="24"/>
                <w:szCs w:val="24"/>
              </w:rPr>
              <w:t>Freedom of Information Officer</w:t>
            </w:r>
            <w:r w:rsidR="003E2947" w:rsidRPr="003E2947">
              <w:rPr>
                <w:sz w:val="24"/>
                <w:szCs w:val="24"/>
              </w:rPr>
              <w:br/>
              <w:t>Good Shepherd Centre</w:t>
            </w:r>
            <w:r w:rsidR="003E2947" w:rsidRPr="003E2947">
              <w:rPr>
                <w:sz w:val="24"/>
                <w:szCs w:val="24"/>
              </w:rPr>
              <w:br/>
              <w:t>Greenock Road</w:t>
            </w:r>
            <w:r w:rsidR="003E2947" w:rsidRPr="003E2947">
              <w:rPr>
                <w:sz w:val="24"/>
                <w:szCs w:val="24"/>
              </w:rPr>
              <w:br/>
              <w:t>Bishopton PA7 5PW</w:t>
            </w:r>
          </w:p>
          <w:p w:rsidR="007E326E" w:rsidRDefault="007E326E" w:rsidP="007E326E">
            <w:pPr>
              <w:rPr>
                <w:sz w:val="24"/>
                <w:szCs w:val="24"/>
              </w:rPr>
            </w:pPr>
          </w:p>
          <w:p w:rsidR="007E326E" w:rsidRDefault="007E326E" w:rsidP="007E326E">
            <w:pPr>
              <w:rPr>
                <w:b/>
                <w:sz w:val="24"/>
                <w:szCs w:val="24"/>
              </w:rPr>
            </w:pPr>
            <w:r>
              <w:rPr>
                <w:b/>
                <w:sz w:val="24"/>
                <w:szCs w:val="24"/>
              </w:rPr>
              <w:t>By phone:</w:t>
            </w:r>
          </w:p>
          <w:p w:rsidR="007E326E" w:rsidRDefault="007E326E" w:rsidP="007E326E">
            <w:pPr>
              <w:rPr>
                <w:sz w:val="24"/>
                <w:szCs w:val="24"/>
              </w:rPr>
            </w:pPr>
            <w:r>
              <w:rPr>
                <w:sz w:val="24"/>
                <w:szCs w:val="24"/>
              </w:rPr>
              <w:t xml:space="preserve">You can also request information over the telephone. Please contact our </w:t>
            </w:r>
            <w:r w:rsidR="00F72E98">
              <w:rPr>
                <w:sz w:val="24"/>
                <w:szCs w:val="24"/>
              </w:rPr>
              <w:t xml:space="preserve">Freedom of Information Officer </w:t>
            </w:r>
            <w:r w:rsidR="003E2947" w:rsidRPr="003E2947">
              <w:rPr>
                <w:sz w:val="24"/>
                <w:szCs w:val="24"/>
              </w:rPr>
              <w:t>on 01505 864500</w:t>
            </w:r>
            <w:r>
              <w:rPr>
                <w:sz w:val="24"/>
                <w:szCs w:val="24"/>
              </w:rPr>
              <w:t xml:space="preserve"> in order to request information which is available under the scheme.</w:t>
            </w:r>
          </w:p>
          <w:p w:rsidR="007E326E" w:rsidRDefault="007E326E" w:rsidP="007E326E">
            <w:pPr>
              <w:rPr>
                <w:sz w:val="24"/>
                <w:szCs w:val="24"/>
              </w:rPr>
            </w:pPr>
          </w:p>
          <w:p w:rsidR="007E326E" w:rsidRDefault="007E326E" w:rsidP="007E326E">
            <w:pPr>
              <w:rPr>
                <w:sz w:val="24"/>
                <w:szCs w:val="24"/>
              </w:rPr>
            </w:pPr>
            <w:r w:rsidRPr="008F349A">
              <w:rPr>
                <w:sz w:val="24"/>
                <w:szCs w:val="24"/>
              </w:rPr>
              <w:t>Please ensure that you include name and address details, as well as exact details of the information required. If there is a fee applicable, then this should be included (please see section on charges).</w:t>
            </w:r>
          </w:p>
          <w:p w:rsidR="007E326E" w:rsidRDefault="007E326E" w:rsidP="007E326E">
            <w:pPr>
              <w:rPr>
                <w:sz w:val="24"/>
                <w:szCs w:val="24"/>
              </w:rPr>
            </w:pPr>
          </w:p>
          <w:p w:rsidR="007E326E" w:rsidRPr="008F349A" w:rsidRDefault="007E326E" w:rsidP="007E326E">
            <w:pPr>
              <w:rPr>
                <w:sz w:val="24"/>
                <w:szCs w:val="24"/>
              </w:rPr>
            </w:pPr>
            <w:r w:rsidRPr="008F349A">
              <w:rPr>
                <w:sz w:val="24"/>
                <w:szCs w:val="24"/>
              </w:rPr>
              <w:t xml:space="preserve">In some cases it may be possible to attend an appointment at our offices in order to view </w:t>
            </w:r>
            <w:r w:rsidRPr="008F349A">
              <w:rPr>
                <w:sz w:val="24"/>
                <w:szCs w:val="24"/>
              </w:rPr>
              <w:lastRenderedPageBreak/>
              <w:t>information.</w:t>
            </w:r>
          </w:p>
          <w:p w:rsidR="007E326E" w:rsidRDefault="007E326E" w:rsidP="007E326E">
            <w:pPr>
              <w:rPr>
                <w:sz w:val="24"/>
                <w:szCs w:val="24"/>
              </w:rPr>
            </w:pPr>
          </w:p>
          <w:p w:rsidR="007E326E" w:rsidRPr="008F349A" w:rsidRDefault="007E326E" w:rsidP="007E326E">
            <w:pPr>
              <w:rPr>
                <w:sz w:val="24"/>
                <w:szCs w:val="24"/>
              </w:rPr>
            </w:pPr>
            <w:r>
              <w:rPr>
                <w:sz w:val="24"/>
                <w:szCs w:val="24"/>
              </w:rPr>
              <w:t>You are also entitled to have access to environmental information, under the Environmental Information (Scotland) Regulations 2004 (EIRs). If you are unable to locate the information you require on our website, then you can request this information from us. The ‘Request for Information’ form should be completed, where you should inform us that you would like to request the information under EIRs. The form can be returned to us as per the above instructions.</w:t>
            </w:r>
          </w:p>
          <w:p w:rsidR="007E326E" w:rsidRDefault="007E326E" w:rsidP="007E326E">
            <w:pPr>
              <w:rPr>
                <w:sz w:val="24"/>
                <w:szCs w:val="24"/>
              </w:rPr>
            </w:pPr>
          </w:p>
          <w:p w:rsidR="007E326E" w:rsidRDefault="007E326E" w:rsidP="007E326E">
            <w:pPr>
              <w:rPr>
                <w:sz w:val="24"/>
                <w:szCs w:val="24"/>
              </w:rPr>
            </w:pPr>
            <w:r w:rsidRPr="002D03A7">
              <w:rPr>
                <w:sz w:val="24"/>
                <w:szCs w:val="24"/>
              </w:rPr>
              <w:t xml:space="preserve">Under the Data Protection Act </w:t>
            </w:r>
            <w:r w:rsidR="008B3A39">
              <w:rPr>
                <w:sz w:val="24"/>
                <w:szCs w:val="24"/>
              </w:rPr>
              <w:t>2018</w:t>
            </w:r>
            <w:r w:rsidRPr="002D03A7">
              <w:rPr>
                <w:sz w:val="24"/>
                <w:szCs w:val="24"/>
              </w:rPr>
              <w:t xml:space="preserve"> you have the right to access personal information which we may hold on you, or to rectify any information which may be inaccurate. This type of request is known as a ‘Subject Access Request’. This can be done by contacting:</w:t>
            </w:r>
          </w:p>
          <w:p w:rsidR="003D497A" w:rsidRDefault="003D497A" w:rsidP="007E326E">
            <w:pPr>
              <w:rPr>
                <w:sz w:val="24"/>
                <w:szCs w:val="24"/>
              </w:rPr>
            </w:pPr>
          </w:p>
          <w:p w:rsidR="003D497A" w:rsidRPr="003E2947" w:rsidRDefault="003D497A" w:rsidP="003D497A">
            <w:pPr>
              <w:rPr>
                <w:sz w:val="24"/>
                <w:szCs w:val="24"/>
              </w:rPr>
            </w:pPr>
            <w:r>
              <w:rPr>
                <w:sz w:val="24"/>
                <w:szCs w:val="24"/>
              </w:rPr>
              <w:t>Freedom of Information Officer</w:t>
            </w:r>
            <w:r w:rsidRPr="003E2947">
              <w:rPr>
                <w:sz w:val="24"/>
                <w:szCs w:val="24"/>
              </w:rPr>
              <w:br/>
              <w:t>Good Shepherd Centre</w:t>
            </w:r>
            <w:r w:rsidRPr="003E2947">
              <w:rPr>
                <w:sz w:val="24"/>
                <w:szCs w:val="24"/>
              </w:rPr>
              <w:br/>
              <w:t>Greenock Road</w:t>
            </w:r>
            <w:r w:rsidRPr="003E2947">
              <w:rPr>
                <w:sz w:val="24"/>
                <w:szCs w:val="24"/>
              </w:rPr>
              <w:br/>
              <w:t>Bishopton PA7 5PW</w:t>
            </w:r>
          </w:p>
          <w:p w:rsidR="007E326E" w:rsidRPr="002D03A7" w:rsidRDefault="007E326E" w:rsidP="007E326E">
            <w:pPr>
              <w:rPr>
                <w:sz w:val="24"/>
                <w:szCs w:val="24"/>
              </w:rPr>
            </w:pPr>
          </w:p>
          <w:p w:rsidR="007E326E" w:rsidRPr="00923DF9" w:rsidRDefault="007E326E" w:rsidP="007E326E">
            <w:pPr>
              <w:rPr>
                <w:i/>
                <w:color w:val="FF0000"/>
                <w:sz w:val="24"/>
                <w:szCs w:val="24"/>
              </w:rPr>
            </w:pPr>
            <w:r>
              <w:rPr>
                <w:sz w:val="24"/>
                <w:szCs w:val="24"/>
              </w:rPr>
              <w:t xml:space="preserve">Alternatively, we have a form available to download. </w:t>
            </w:r>
            <w:r w:rsidRPr="00923DF9">
              <w:rPr>
                <w:i/>
                <w:color w:val="FF0000"/>
                <w:sz w:val="24"/>
                <w:szCs w:val="24"/>
              </w:rPr>
              <w:t xml:space="preserve"> </w:t>
            </w:r>
            <w:hyperlink r:id="rId18" w:history="1">
              <w:r w:rsidR="005622AE" w:rsidRPr="005622AE">
                <w:rPr>
                  <w:rStyle w:val="Hyperlink"/>
                  <w:i/>
                  <w:sz w:val="24"/>
                  <w:szCs w:val="24"/>
                </w:rPr>
                <w:t>S</w:t>
              </w:r>
              <w:r w:rsidRPr="005622AE">
                <w:rPr>
                  <w:rStyle w:val="Hyperlink"/>
                  <w:i/>
                  <w:sz w:val="24"/>
                  <w:szCs w:val="24"/>
                </w:rPr>
                <w:t>ubject Access Request form</w:t>
              </w:r>
            </w:hyperlink>
          </w:p>
          <w:p w:rsidR="007E326E" w:rsidRDefault="007E326E" w:rsidP="007E326E">
            <w:pPr>
              <w:rPr>
                <w:sz w:val="24"/>
                <w:szCs w:val="24"/>
              </w:rPr>
            </w:pPr>
          </w:p>
          <w:p w:rsidR="007E326E" w:rsidRPr="002D03A7" w:rsidRDefault="007E326E" w:rsidP="007E326E">
            <w:pPr>
              <w:rPr>
                <w:sz w:val="24"/>
                <w:szCs w:val="24"/>
              </w:rPr>
            </w:pPr>
            <w:r w:rsidRPr="002D03A7">
              <w:rPr>
                <w:sz w:val="24"/>
                <w:szCs w:val="24"/>
              </w:rPr>
              <w:t xml:space="preserve">As well as the request form, the requester will be required to provide proof </w:t>
            </w:r>
            <w:r>
              <w:rPr>
                <w:sz w:val="24"/>
                <w:szCs w:val="24"/>
              </w:rPr>
              <w:t>of who they are by means of 2</w:t>
            </w:r>
            <w:r w:rsidRPr="002D03A7">
              <w:rPr>
                <w:sz w:val="24"/>
                <w:szCs w:val="24"/>
              </w:rPr>
              <w:t xml:space="preserve"> form</w:t>
            </w:r>
            <w:r>
              <w:rPr>
                <w:sz w:val="24"/>
                <w:szCs w:val="24"/>
              </w:rPr>
              <w:t>s</w:t>
            </w:r>
            <w:r w:rsidRPr="002D03A7">
              <w:rPr>
                <w:sz w:val="24"/>
                <w:szCs w:val="24"/>
              </w:rPr>
              <w:t xml:space="preserve"> of personal ID</w:t>
            </w:r>
            <w:r>
              <w:rPr>
                <w:sz w:val="24"/>
                <w:szCs w:val="24"/>
              </w:rPr>
              <w:t xml:space="preserve"> – one photograph ID, and one with their current address</w:t>
            </w:r>
            <w:r w:rsidRPr="002D03A7">
              <w:rPr>
                <w:sz w:val="24"/>
                <w:szCs w:val="24"/>
              </w:rPr>
              <w:t>.</w:t>
            </w:r>
          </w:p>
          <w:p w:rsidR="007E326E" w:rsidRDefault="007E326E" w:rsidP="007E326E">
            <w:pPr>
              <w:pStyle w:val="ListParagraph"/>
              <w:rPr>
                <w:sz w:val="24"/>
                <w:szCs w:val="24"/>
              </w:rPr>
            </w:pPr>
          </w:p>
          <w:p w:rsidR="007E326E" w:rsidRPr="00607704" w:rsidRDefault="007E326E" w:rsidP="007E326E">
            <w:pPr>
              <w:pStyle w:val="ListParagraph"/>
              <w:rPr>
                <w:sz w:val="24"/>
                <w:szCs w:val="24"/>
              </w:rPr>
            </w:pPr>
          </w:p>
          <w:p w:rsidR="007E326E" w:rsidRPr="002D03A7" w:rsidRDefault="007E326E" w:rsidP="007E326E">
            <w:pPr>
              <w:rPr>
                <w:sz w:val="24"/>
                <w:szCs w:val="24"/>
              </w:rPr>
            </w:pPr>
            <w:r w:rsidRPr="002D03A7">
              <w:rPr>
                <w:sz w:val="24"/>
                <w:szCs w:val="24"/>
              </w:rPr>
              <w:t xml:space="preserve">You request will be dealt with within </w:t>
            </w:r>
            <w:r w:rsidR="00E470E0">
              <w:rPr>
                <w:sz w:val="24"/>
                <w:szCs w:val="24"/>
              </w:rPr>
              <w:t>2</w:t>
            </w:r>
            <w:r w:rsidRPr="002D03A7">
              <w:rPr>
                <w:sz w:val="24"/>
                <w:szCs w:val="24"/>
              </w:rPr>
              <w:t xml:space="preserve">0 </w:t>
            </w:r>
            <w:r w:rsidR="00E470E0">
              <w:rPr>
                <w:sz w:val="24"/>
                <w:szCs w:val="24"/>
              </w:rPr>
              <w:t>working days following the date of the receipt of the request</w:t>
            </w:r>
            <w:r w:rsidRPr="002D03A7">
              <w:rPr>
                <w:sz w:val="24"/>
                <w:szCs w:val="24"/>
              </w:rPr>
              <w:t>.</w:t>
            </w:r>
          </w:p>
          <w:p w:rsidR="007E326E" w:rsidRPr="00607704" w:rsidRDefault="007E326E" w:rsidP="007E326E">
            <w:pPr>
              <w:pStyle w:val="ListParagraph"/>
              <w:rPr>
                <w:sz w:val="24"/>
                <w:szCs w:val="24"/>
              </w:rPr>
            </w:pPr>
          </w:p>
          <w:p w:rsidR="007E326E" w:rsidRDefault="007E326E" w:rsidP="007E326E">
            <w:pPr>
              <w:rPr>
                <w:sz w:val="24"/>
                <w:szCs w:val="24"/>
              </w:rPr>
            </w:pPr>
            <w:r w:rsidRPr="002D03A7">
              <w:rPr>
                <w:sz w:val="24"/>
                <w:szCs w:val="24"/>
              </w:rPr>
              <w:t>Personal data will only be retained for the length of time the data is required for the specific purpose for which it was acquired. To retain personal data for longer than it is required is a breach of the 5th data protection principle.</w:t>
            </w:r>
          </w:p>
          <w:p w:rsidR="00473208" w:rsidRPr="00F11F21" w:rsidRDefault="00473208" w:rsidP="00473208">
            <w:pPr>
              <w:spacing w:before="100" w:beforeAutospacing="1" w:after="100" w:afterAutospacing="1"/>
              <w:outlineLvl w:val="1"/>
              <w:rPr>
                <w:rFonts w:eastAsia="Times New Roman" w:cstheme="minorHAnsi"/>
                <w:b/>
                <w:bCs/>
                <w:sz w:val="24"/>
                <w:szCs w:val="24"/>
                <w:lang w:eastAsia="en-GB"/>
              </w:rPr>
            </w:pPr>
            <w:r w:rsidRPr="00F11F21">
              <w:rPr>
                <w:rFonts w:eastAsia="Times New Roman" w:cstheme="minorHAnsi"/>
                <w:b/>
                <w:bCs/>
                <w:sz w:val="24"/>
                <w:szCs w:val="24"/>
                <w:lang w:eastAsia="en-GB"/>
              </w:rPr>
              <w:t>Complaints</w:t>
            </w:r>
          </w:p>
          <w:p w:rsidR="00473208" w:rsidRPr="00F11F21" w:rsidRDefault="00473208" w:rsidP="00473208">
            <w:pPr>
              <w:spacing w:before="100" w:beforeAutospacing="1" w:after="100" w:afterAutospacing="1"/>
              <w:outlineLvl w:val="2"/>
              <w:rPr>
                <w:rFonts w:eastAsia="Times New Roman" w:cstheme="minorHAnsi"/>
                <w:b/>
                <w:bCs/>
                <w:sz w:val="24"/>
                <w:szCs w:val="24"/>
                <w:lang w:eastAsia="en-GB"/>
              </w:rPr>
            </w:pPr>
            <w:r w:rsidRPr="00F11F21">
              <w:rPr>
                <w:rFonts w:eastAsia="Times New Roman" w:cstheme="minorHAnsi"/>
                <w:b/>
                <w:bCs/>
                <w:sz w:val="24"/>
                <w:szCs w:val="24"/>
                <w:lang w:eastAsia="en-GB"/>
              </w:rPr>
              <w:t xml:space="preserve">Help us to help you </w:t>
            </w:r>
          </w:p>
          <w:p w:rsidR="00473208" w:rsidRPr="00F11F21" w:rsidRDefault="00473208" w:rsidP="00473208">
            <w:p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Please tell us if you are unhappy with the way in which your request for information was handled.</w:t>
            </w:r>
          </w:p>
          <w:p w:rsidR="00473208" w:rsidRPr="00F11F21" w:rsidRDefault="00473208" w:rsidP="00473208">
            <w:pPr>
              <w:numPr>
                <w:ilvl w:val="0"/>
                <w:numId w:val="14"/>
              </w:num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 xml:space="preserve">Did we fail to respond to your request within 20 working days? </w:t>
            </w:r>
          </w:p>
          <w:p w:rsidR="00473208" w:rsidRPr="00F11F21" w:rsidRDefault="00473208" w:rsidP="00473208">
            <w:pPr>
              <w:numPr>
                <w:ilvl w:val="0"/>
                <w:numId w:val="14"/>
              </w:num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Did you not receive all the information you requested?</w:t>
            </w:r>
          </w:p>
          <w:p w:rsidR="0083173C" w:rsidRDefault="00473208" w:rsidP="000F1DB3">
            <w:pPr>
              <w:numPr>
                <w:ilvl w:val="0"/>
                <w:numId w:val="14"/>
              </w:num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Do you disagree with the way in which we applied an exemption to some of the information you requested?</w:t>
            </w:r>
          </w:p>
          <w:p w:rsidR="000F1DB3" w:rsidRDefault="000F1DB3" w:rsidP="000F1DB3">
            <w:pPr>
              <w:spacing w:before="100" w:beforeAutospacing="1" w:after="100" w:afterAutospacing="1"/>
              <w:rPr>
                <w:rFonts w:eastAsia="Times New Roman" w:cstheme="minorHAnsi"/>
                <w:sz w:val="24"/>
                <w:szCs w:val="24"/>
                <w:lang w:eastAsia="en-GB"/>
              </w:rPr>
            </w:pPr>
          </w:p>
          <w:p w:rsidR="008B3A39" w:rsidRPr="000F1DB3" w:rsidRDefault="008B3A39" w:rsidP="000F1DB3">
            <w:pPr>
              <w:spacing w:before="100" w:beforeAutospacing="1" w:after="100" w:afterAutospacing="1"/>
              <w:rPr>
                <w:rFonts w:eastAsia="Times New Roman" w:cstheme="minorHAnsi"/>
                <w:sz w:val="24"/>
                <w:szCs w:val="24"/>
                <w:lang w:eastAsia="en-GB"/>
              </w:rPr>
            </w:pPr>
          </w:p>
          <w:p w:rsidR="00473208" w:rsidRPr="00F11F21" w:rsidRDefault="00473208" w:rsidP="00473208">
            <w:pPr>
              <w:spacing w:before="100" w:beforeAutospacing="1" w:after="100" w:afterAutospacing="1"/>
              <w:outlineLvl w:val="2"/>
              <w:rPr>
                <w:rFonts w:eastAsia="Times New Roman" w:cstheme="minorHAnsi"/>
                <w:b/>
                <w:bCs/>
                <w:sz w:val="27"/>
                <w:szCs w:val="27"/>
                <w:lang w:eastAsia="en-GB"/>
              </w:rPr>
            </w:pPr>
            <w:r w:rsidRPr="00F11F21">
              <w:rPr>
                <w:rFonts w:eastAsia="Times New Roman" w:cstheme="minorHAnsi"/>
                <w:b/>
                <w:bCs/>
                <w:sz w:val="27"/>
                <w:szCs w:val="27"/>
                <w:lang w:eastAsia="en-GB"/>
              </w:rPr>
              <w:t>C</w:t>
            </w:r>
            <w:r w:rsidRPr="000A4475">
              <w:rPr>
                <w:rFonts w:eastAsia="Times New Roman" w:cstheme="minorHAnsi"/>
                <w:b/>
                <w:bCs/>
                <w:sz w:val="24"/>
                <w:szCs w:val="24"/>
                <w:lang w:eastAsia="en-GB"/>
              </w:rPr>
              <w:t xml:space="preserve">omplaints Procedure - Freedom of Information (Scotland) Act 2002 </w:t>
            </w:r>
          </w:p>
          <w:p w:rsidR="00473208" w:rsidRPr="00F11F21" w:rsidRDefault="00473208" w:rsidP="00473208">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We take our</w:t>
            </w:r>
            <w:r w:rsidRPr="00F11F21">
              <w:rPr>
                <w:rFonts w:eastAsia="Times New Roman" w:cstheme="minorHAnsi"/>
                <w:sz w:val="24"/>
                <w:szCs w:val="24"/>
                <w:lang w:eastAsia="en-GB"/>
              </w:rPr>
              <w:t xml:space="preserve"> obligations under the Freedom of Information </w:t>
            </w:r>
            <w:r>
              <w:rPr>
                <w:rFonts w:eastAsia="Times New Roman" w:cstheme="minorHAnsi"/>
                <w:sz w:val="24"/>
                <w:szCs w:val="24"/>
                <w:lang w:eastAsia="en-GB"/>
              </w:rPr>
              <w:t>(Scotland) Act 2002</w:t>
            </w:r>
            <w:r w:rsidRPr="00F11F21">
              <w:rPr>
                <w:rFonts w:eastAsia="Times New Roman" w:cstheme="minorHAnsi"/>
                <w:sz w:val="24"/>
                <w:szCs w:val="24"/>
                <w:lang w:eastAsia="en-GB"/>
              </w:rPr>
              <w:t xml:space="preserve"> and the Environmental Information </w:t>
            </w:r>
            <w:r>
              <w:rPr>
                <w:rFonts w:eastAsia="Times New Roman" w:cstheme="minorHAnsi"/>
                <w:sz w:val="24"/>
                <w:szCs w:val="24"/>
                <w:lang w:eastAsia="en-GB"/>
              </w:rPr>
              <w:t xml:space="preserve">(Scotland) </w:t>
            </w:r>
            <w:r w:rsidRPr="00F11F21">
              <w:rPr>
                <w:rFonts w:eastAsia="Times New Roman" w:cstheme="minorHAnsi"/>
                <w:sz w:val="24"/>
                <w:szCs w:val="24"/>
                <w:lang w:eastAsia="en-GB"/>
              </w:rPr>
              <w:t xml:space="preserve">Regulations </w:t>
            </w:r>
            <w:r>
              <w:rPr>
                <w:rFonts w:eastAsia="Times New Roman" w:cstheme="minorHAnsi"/>
                <w:sz w:val="24"/>
                <w:szCs w:val="24"/>
                <w:lang w:eastAsia="en-GB"/>
              </w:rPr>
              <w:t xml:space="preserve">2004 </w:t>
            </w:r>
            <w:r w:rsidRPr="00F11F21">
              <w:rPr>
                <w:rFonts w:eastAsia="Times New Roman" w:cstheme="minorHAnsi"/>
                <w:sz w:val="24"/>
                <w:szCs w:val="24"/>
                <w:lang w:eastAsia="en-GB"/>
              </w:rPr>
              <w:t xml:space="preserve">very seriously. </w:t>
            </w:r>
          </w:p>
          <w:p w:rsidR="00473208" w:rsidRPr="00F11F21" w:rsidRDefault="00473208" w:rsidP="00473208">
            <w:p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 xml:space="preserve">If, for any reason, you are dissatisfied with the way in which your request for information has been handled, you may invoke the following complaints procedure. </w:t>
            </w:r>
          </w:p>
          <w:p w:rsidR="00473208" w:rsidRPr="00F11F21" w:rsidRDefault="00473208" w:rsidP="00473208">
            <w:pPr>
              <w:spacing w:before="100" w:beforeAutospacing="1" w:after="100" w:afterAutospacing="1"/>
              <w:outlineLvl w:val="3"/>
              <w:rPr>
                <w:rFonts w:eastAsia="Times New Roman" w:cstheme="minorHAnsi"/>
                <w:b/>
                <w:bCs/>
                <w:sz w:val="24"/>
                <w:szCs w:val="24"/>
                <w:lang w:eastAsia="en-GB"/>
              </w:rPr>
            </w:pPr>
            <w:r w:rsidRPr="00F11F21">
              <w:rPr>
                <w:rFonts w:eastAsia="Times New Roman" w:cstheme="minorHAnsi"/>
                <w:b/>
                <w:bCs/>
                <w:sz w:val="24"/>
                <w:szCs w:val="24"/>
                <w:lang w:eastAsia="en-GB"/>
              </w:rPr>
              <w:t>Complaints Procedure</w:t>
            </w:r>
          </w:p>
          <w:p w:rsidR="00473208" w:rsidRPr="00F11F21" w:rsidRDefault="00473208" w:rsidP="00B5457B">
            <w:pPr>
              <w:numPr>
                <w:ilvl w:val="0"/>
                <w:numId w:val="18"/>
              </w:numPr>
              <w:rPr>
                <w:rFonts w:eastAsia="Times New Roman" w:cstheme="minorHAnsi"/>
                <w:sz w:val="24"/>
                <w:szCs w:val="24"/>
                <w:lang w:eastAsia="en-GB"/>
              </w:rPr>
            </w:pPr>
            <w:r w:rsidRPr="00F11F21">
              <w:rPr>
                <w:rFonts w:eastAsia="Times New Roman" w:cstheme="minorHAnsi"/>
                <w:sz w:val="24"/>
                <w:szCs w:val="24"/>
                <w:lang w:eastAsia="en-GB"/>
              </w:rPr>
              <w:t>Address your written complaint to the</w:t>
            </w:r>
            <w:r>
              <w:rPr>
                <w:rFonts w:eastAsia="Times New Roman" w:cstheme="minorHAnsi"/>
                <w:b/>
                <w:bCs/>
                <w:sz w:val="24"/>
                <w:szCs w:val="24"/>
                <w:lang w:eastAsia="en-GB"/>
              </w:rPr>
              <w:t xml:space="preserve">: </w:t>
            </w:r>
          </w:p>
          <w:p w:rsidR="00473208" w:rsidRPr="00290184" w:rsidRDefault="00473208" w:rsidP="00B5457B">
            <w:pPr>
              <w:ind w:left="720"/>
              <w:rPr>
                <w:rFonts w:eastAsia="Times New Roman" w:cstheme="minorHAnsi"/>
                <w:bCs/>
                <w:sz w:val="24"/>
                <w:szCs w:val="24"/>
                <w:lang w:eastAsia="en-GB"/>
              </w:rPr>
            </w:pPr>
            <w:r w:rsidRPr="00290184">
              <w:rPr>
                <w:rFonts w:eastAsia="Times New Roman" w:cstheme="minorHAnsi"/>
                <w:bCs/>
                <w:sz w:val="24"/>
                <w:szCs w:val="24"/>
                <w:lang w:eastAsia="en-GB"/>
              </w:rPr>
              <w:t>Freedom of Information Officer</w:t>
            </w:r>
          </w:p>
          <w:p w:rsidR="00473208" w:rsidRPr="00290184" w:rsidRDefault="00473208" w:rsidP="00B5457B">
            <w:pPr>
              <w:ind w:left="720"/>
              <w:rPr>
                <w:rFonts w:eastAsia="Times New Roman" w:cstheme="minorHAnsi"/>
                <w:sz w:val="24"/>
                <w:szCs w:val="24"/>
                <w:lang w:eastAsia="en-GB"/>
              </w:rPr>
            </w:pPr>
            <w:r>
              <w:rPr>
                <w:rFonts w:eastAsia="Times New Roman" w:cstheme="minorHAnsi"/>
                <w:sz w:val="24"/>
                <w:szCs w:val="24"/>
                <w:lang w:eastAsia="en-GB"/>
              </w:rPr>
              <w:t>Good Shepherd Centre</w:t>
            </w:r>
          </w:p>
          <w:p w:rsidR="00473208" w:rsidRPr="00290184" w:rsidRDefault="00473208" w:rsidP="00B5457B">
            <w:pPr>
              <w:ind w:left="720"/>
              <w:rPr>
                <w:rFonts w:eastAsia="Times New Roman" w:cstheme="minorHAnsi"/>
                <w:sz w:val="24"/>
                <w:szCs w:val="24"/>
                <w:lang w:eastAsia="en-GB"/>
              </w:rPr>
            </w:pPr>
            <w:r>
              <w:rPr>
                <w:rFonts w:eastAsia="Times New Roman" w:cstheme="minorHAnsi"/>
                <w:sz w:val="24"/>
                <w:szCs w:val="24"/>
                <w:lang w:eastAsia="en-GB"/>
              </w:rPr>
              <w:t>Greenock Road</w:t>
            </w:r>
          </w:p>
          <w:p w:rsidR="00473208" w:rsidRPr="00290184" w:rsidRDefault="00473208" w:rsidP="00B5457B">
            <w:pPr>
              <w:ind w:left="720"/>
              <w:rPr>
                <w:rFonts w:eastAsia="Times New Roman" w:cstheme="minorHAnsi"/>
                <w:sz w:val="24"/>
                <w:szCs w:val="24"/>
                <w:lang w:eastAsia="en-GB"/>
              </w:rPr>
            </w:pPr>
            <w:r>
              <w:rPr>
                <w:rFonts w:eastAsia="Times New Roman" w:cstheme="minorHAnsi"/>
                <w:sz w:val="24"/>
                <w:szCs w:val="24"/>
                <w:lang w:eastAsia="en-GB"/>
              </w:rPr>
              <w:t>Bishopton</w:t>
            </w:r>
          </w:p>
          <w:p w:rsidR="00473208" w:rsidRPr="00F11F21" w:rsidRDefault="00473208" w:rsidP="00B5457B">
            <w:pPr>
              <w:ind w:left="720"/>
              <w:rPr>
                <w:rFonts w:eastAsia="Times New Roman" w:cstheme="minorHAnsi"/>
                <w:b/>
                <w:sz w:val="24"/>
                <w:szCs w:val="24"/>
                <w:lang w:eastAsia="en-GB"/>
              </w:rPr>
            </w:pPr>
            <w:r>
              <w:rPr>
                <w:rFonts w:eastAsia="Times New Roman" w:cstheme="minorHAnsi"/>
                <w:sz w:val="24"/>
                <w:szCs w:val="24"/>
                <w:lang w:eastAsia="en-GB"/>
              </w:rPr>
              <w:t>PA7 5PW</w:t>
            </w:r>
          </w:p>
          <w:p w:rsidR="00473208" w:rsidRPr="00F11F21" w:rsidRDefault="00473208" w:rsidP="00473208">
            <w:pPr>
              <w:numPr>
                <w:ilvl w:val="0"/>
                <w:numId w:val="18"/>
              </w:numPr>
              <w:spacing w:before="100" w:beforeAutospacing="1" w:after="100" w:afterAutospacing="1"/>
              <w:rPr>
                <w:rFonts w:eastAsia="Times New Roman" w:cstheme="minorHAnsi"/>
                <w:sz w:val="24"/>
                <w:szCs w:val="24"/>
                <w:lang w:eastAsia="en-GB"/>
              </w:rPr>
            </w:pPr>
            <w:r w:rsidRPr="00F11F21">
              <w:rPr>
                <w:rFonts w:eastAsia="Times New Roman" w:cstheme="minorHAnsi"/>
                <w:sz w:val="24"/>
                <w:szCs w:val="24"/>
                <w:lang w:eastAsia="en-GB"/>
              </w:rPr>
              <w:t xml:space="preserve">The complaint will be investigated and responded within 20 working days. </w:t>
            </w:r>
          </w:p>
          <w:p w:rsidR="00473208" w:rsidRPr="00290184" w:rsidRDefault="00473208" w:rsidP="00473208">
            <w:pPr>
              <w:spacing w:before="100" w:beforeAutospacing="1" w:after="100" w:afterAutospacing="1"/>
              <w:rPr>
                <w:rFonts w:eastAsia="Times New Roman" w:cstheme="minorHAnsi"/>
                <w:sz w:val="24"/>
                <w:szCs w:val="24"/>
                <w:lang w:eastAsia="en-GB"/>
              </w:rPr>
            </w:pPr>
            <w:r w:rsidRPr="00290184">
              <w:rPr>
                <w:rFonts w:eastAsia="Times New Roman" w:cstheme="minorHAnsi"/>
                <w:bCs/>
                <w:sz w:val="24"/>
                <w:szCs w:val="24"/>
                <w:lang w:eastAsia="en-GB"/>
              </w:rPr>
              <w:t xml:space="preserve">If, after exhausting </w:t>
            </w:r>
            <w:r w:rsidR="003D497A">
              <w:rPr>
                <w:rFonts w:eastAsia="Times New Roman" w:cstheme="minorHAnsi"/>
                <w:bCs/>
                <w:sz w:val="24"/>
                <w:szCs w:val="24"/>
                <w:lang w:eastAsia="en-GB"/>
              </w:rPr>
              <w:t>the Good Shepherd Centre’s</w:t>
            </w:r>
            <w:r w:rsidRPr="00290184">
              <w:rPr>
                <w:rFonts w:eastAsia="Times New Roman" w:cstheme="minorHAnsi"/>
                <w:bCs/>
                <w:sz w:val="24"/>
                <w:szCs w:val="24"/>
                <w:lang w:eastAsia="en-GB"/>
              </w:rPr>
              <w:t xml:space="preserve"> complaints procedure, you are still dissatisfied with the outcome, you may refer the matter to the Scottish Information Commissioner at:</w:t>
            </w:r>
          </w:p>
          <w:p w:rsidR="00473208" w:rsidRDefault="00473208" w:rsidP="00473208">
            <w:pPr>
              <w:rPr>
                <w:rFonts w:cstheme="minorHAnsi"/>
                <w:sz w:val="24"/>
                <w:szCs w:val="24"/>
                <w:lang w:eastAsia="en-GB"/>
              </w:rPr>
            </w:pPr>
            <w:r>
              <w:rPr>
                <w:rFonts w:cstheme="minorHAnsi"/>
                <w:bCs/>
                <w:sz w:val="24"/>
                <w:szCs w:val="24"/>
                <w:lang w:eastAsia="en-GB"/>
              </w:rPr>
              <w:t xml:space="preserve">             </w:t>
            </w:r>
            <w:r w:rsidRPr="00F11F21">
              <w:rPr>
                <w:rFonts w:cstheme="minorHAnsi"/>
                <w:bCs/>
                <w:sz w:val="24"/>
                <w:szCs w:val="24"/>
                <w:lang w:eastAsia="en-GB"/>
              </w:rPr>
              <w:t>Scottish Information Commissioner</w:t>
            </w:r>
            <w:r w:rsidRPr="00F11F21">
              <w:rPr>
                <w:rFonts w:cstheme="minorHAnsi"/>
                <w:sz w:val="24"/>
                <w:szCs w:val="24"/>
                <w:lang w:eastAsia="en-GB"/>
              </w:rPr>
              <w:t xml:space="preserve"> </w:t>
            </w:r>
          </w:p>
          <w:p w:rsidR="00473208" w:rsidRDefault="00473208" w:rsidP="00473208">
            <w:pPr>
              <w:rPr>
                <w:rFonts w:cstheme="minorHAnsi"/>
                <w:sz w:val="24"/>
                <w:szCs w:val="24"/>
                <w:lang w:eastAsia="en-GB"/>
              </w:rPr>
            </w:pPr>
            <w:r>
              <w:rPr>
                <w:rFonts w:cstheme="minorHAnsi"/>
                <w:sz w:val="24"/>
                <w:szCs w:val="24"/>
                <w:lang w:eastAsia="en-GB"/>
              </w:rPr>
              <w:t xml:space="preserve">             Kinburn Castle</w:t>
            </w:r>
          </w:p>
          <w:p w:rsidR="00473208" w:rsidRDefault="00473208" w:rsidP="00473208">
            <w:pPr>
              <w:rPr>
                <w:rFonts w:cstheme="minorHAnsi"/>
                <w:sz w:val="24"/>
                <w:szCs w:val="24"/>
                <w:lang w:eastAsia="en-GB"/>
              </w:rPr>
            </w:pPr>
            <w:r>
              <w:rPr>
                <w:rFonts w:cstheme="minorHAnsi"/>
                <w:sz w:val="24"/>
                <w:szCs w:val="24"/>
                <w:lang w:eastAsia="en-GB"/>
              </w:rPr>
              <w:t xml:space="preserve">             Doubledykes Road</w:t>
            </w:r>
          </w:p>
          <w:p w:rsidR="00473208" w:rsidRDefault="00473208" w:rsidP="00473208">
            <w:pPr>
              <w:rPr>
                <w:rFonts w:cstheme="minorHAnsi"/>
                <w:sz w:val="24"/>
                <w:szCs w:val="24"/>
                <w:lang w:eastAsia="en-GB"/>
              </w:rPr>
            </w:pPr>
            <w:r>
              <w:rPr>
                <w:rFonts w:cstheme="minorHAnsi"/>
                <w:sz w:val="24"/>
                <w:szCs w:val="24"/>
                <w:lang w:eastAsia="en-GB"/>
              </w:rPr>
              <w:t xml:space="preserve">             St Andrews</w:t>
            </w:r>
          </w:p>
          <w:p w:rsidR="00473208" w:rsidRDefault="00473208" w:rsidP="00473208">
            <w:pPr>
              <w:rPr>
                <w:rFonts w:ascii="Times New Roman" w:eastAsia="Times New Roman" w:hAnsi="Times New Roman" w:cs="Times New Roman"/>
                <w:sz w:val="24"/>
                <w:szCs w:val="24"/>
                <w:lang w:eastAsia="en-GB"/>
              </w:rPr>
            </w:pPr>
            <w:r>
              <w:rPr>
                <w:rFonts w:cstheme="minorHAnsi"/>
                <w:sz w:val="24"/>
                <w:szCs w:val="24"/>
                <w:lang w:eastAsia="en-GB"/>
              </w:rPr>
              <w:t xml:space="preserve">             </w:t>
            </w:r>
            <w:r w:rsidRPr="00F11F21">
              <w:rPr>
                <w:rFonts w:cstheme="minorHAnsi"/>
                <w:sz w:val="24"/>
                <w:szCs w:val="24"/>
                <w:lang w:eastAsia="en-GB"/>
              </w:rPr>
              <w:t>KY16 9DS</w:t>
            </w:r>
          </w:p>
          <w:p w:rsidR="00E812FB" w:rsidRDefault="00E812FB" w:rsidP="00E812FB">
            <w:pPr>
              <w:rPr>
                <w:sz w:val="24"/>
                <w:szCs w:val="24"/>
              </w:rPr>
            </w:pPr>
          </w:p>
          <w:p w:rsidR="00EC2ADC" w:rsidRPr="0047409E" w:rsidRDefault="00EC2ADC" w:rsidP="00E812FB">
            <w:pPr>
              <w:rPr>
                <w:sz w:val="24"/>
                <w:szCs w:val="24"/>
              </w:rPr>
            </w:pPr>
          </w:p>
        </w:tc>
      </w:tr>
      <w:tr w:rsidR="0047409E" w:rsidTr="00435105">
        <w:trPr>
          <w:trHeight w:val="70"/>
        </w:trPr>
        <w:tc>
          <w:tcPr>
            <w:tcW w:w="9180" w:type="dxa"/>
          </w:tcPr>
          <w:p w:rsidR="0047409E" w:rsidRDefault="00473208" w:rsidP="006C425D">
            <w:pPr>
              <w:rPr>
                <w:b/>
                <w:sz w:val="24"/>
                <w:szCs w:val="24"/>
              </w:rPr>
            </w:pPr>
            <w:r>
              <w:rPr>
                <w:b/>
                <w:sz w:val="24"/>
                <w:szCs w:val="24"/>
              </w:rPr>
              <w:lastRenderedPageBreak/>
              <w:t>1.1</w:t>
            </w:r>
            <w:r w:rsidR="00EB29F3">
              <w:rPr>
                <w:b/>
                <w:sz w:val="24"/>
                <w:szCs w:val="24"/>
              </w:rPr>
              <w:t>1</w:t>
            </w:r>
            <w:r>
              <w:rPr>
                <w:b/>
                <w:sz w:val="24"/>
                <w:szCs w:val="24"/>
              </w:rPr>
              <w:t xml:space="preserve"> </w:t>
            </w:r>
            <w:bookmarkStart w:id="10" w:name="charges"/>
            <w:r w:rsidR="002D03A7" w:rsidRPr="002D03A7">
              <w:rPr>
                <w:b/>
                <w:sz w:val="24"/>
                <w:szCs w:val="24"/>
              </w:rPr>
              <w:t>Our charges for information which has not been published:</w:t>
            </w:r>
          </w:p>
          <w:bookmarkEnd w:id="10"/>
          <w:p w:rsidR="007E326E" w:rsidRDefault="007E326E" w:rsidP="007E326E">
            <w:pPr>
              <w:rPr>
                <w:sz w:val="24"/>
                <w:szCs w:val="24"/>
              </w:rPr>
            </w:pPr>
            <w:r>
              <w:rPr>
                <w:sz w:val="24"/>
                <w:szCs w:val="24"/>
              </w:rPr>
              <w:t>Where information is available to download online via our website, or where it can be sent electronically by email, there will be no fee charged. However, where the information you are requesting is by paper copy or on a computer disc, we may impose a charge. This charge will be no more than the cost we incur for the reproduction and postage.</w:t>
            </w:r>
          </w:p>
          <w:p w:rsidR="007E326E" w:rsidRDefault="007E326E" w:rsidP="007E326E">
            <w:pPr>
              <w:rPr>
                <w:sz w:val="24"/>
                <w:szCs w:val="24"/>
              </w:rPr>
            </w:pPr>
          </w:p>
          <w:p w:rsidR="007E326E" w:rsidRDefault="007E326E" w:rsidP="007E326E">
            <w:pPr>
              <w:rPr>
                <w:sz w:val="24"/>
                <w:szCs w:val="24"/>
              </w:rPr>
            </w:pPr>
            <w:r>
              <w:rPr>
                <w:sz w:val="24"/>
                <w:szCs w:val="24"/>
              </w:rPr>
              <w:t>If a charge is applicable to your information request, then you will be advised of the charge and how this has been calculated.</w:t>
            </w:r>
          </w:p>
          <w:p w:rsidR="007E326E" w:rsidRDefault="007E326E" w:rsidP="007E326E">
            <w:pPr>
              <w:rPr>
                <w:sz w:val="24"/>
                <w:szCs w:val="24"/>
              </w:rPr>
            </w:pPr>
            <w:r>
              <w:rPr>
                <w:sz w:val="24"/>
                <w:szCs w:val="24"/>
              </w:rPr>
              <w:t>Please be aware that the requested information will not be provided until the payment has been received.</w:t>
            </w:r>
          </w:p>
          <w:p w:rsidR="007E326E" w:rsidRDefault="007E326E" w:rsidP="007E326E">
            <w:pPr>
              <w:rPr>
                <w:sz w:val="24"/>
                <w:szCs w:val="24"/>
              </w:rPr>
            </w:pPr>
          </w:p>
          <w:p w:rsidR="007E326E" w:rsidRDefault="007E326E" w:rsidP="007E326E">
            <w:pPr>
              <w:rPr>
                <w:sz w:val="24"/>
                <w:szCs w:val="24"/>
              </w:rPr>
            </w:pPr>
            <w:r>
              <w:rPr>
                <w:sz w:val="24"/>
                <w:szCs w:val="24"/>
              </w:rPr>
              <w:t>Reproduction costs:</w:t>
            </w:r>
          </w:p>
          <w:p w:rsidR="00CD40BB" w:rsidRDefault="00CD40BB" w:rsidP="00CD40BB">
            <w:pPr>
              <w:rPr>
                <w:sz w:val="24"/>
                <w:szCs w:val="24"/>
              </w:rPr>
            </w:pPr>
            <w:r>
              <w:rPr>
                <w:sz w:val="24"/>
                <w:szCs w:val="24"/>
              </w:rPr>
              <w:t>Standard A4 copies (Black and white) will be charged at 0.225p per single sheet</w:t>
            </w:r>
          </w:p>
          <w:p w:rsidR="00CD40BB" w:rsidRDefault="00CD40BB" w:rsidP="00CD40BB">
            <w:pPr>
              <w:rPr>
                <w:sz w:val="24"/>
                <w:szCs w:val="24"/>
              </w:rPr>
            </w:pPr>
            <w:r>
              <w:rPr>
                <w:sz w:val="24"/>
                <w:szCs w:val="24"/>
              </w:rPr>
              <w:t>Standard A4 copies (Colour) will be charged at 1.35p per single sheet</w:t>
            </w:r>
          </w:p>
          <w:p w:rsidR="007E326E" w:rsidRDefault="007E326E" w:rsidP="007E326E">
            <w:pPr>
              <w:rPr>
                <w:sz w:val="24"/>
                <w:szCs w:val="24"/>
              </w:rPr>
            </w:pPr>
          </w:p>
          <w:p w:rsidR="007E326E" w:rsidRDefault="007E326E" w:rsidP="007E326E">
            <w:pPr>
              <w:rPr>
                <w:sz w:val="24"/>
                <w:szCs w:val="24"/>
              </w:rPr>
            </w:pPr>
            <w:r>
              <w:rPr>
                <w:sz w:val="24"/>
                <w:szCs w:val="24"/>
              </w:rPr>
              <w:lastRenderedPageBreak/>
              <w:t>Secure pen drives will be charged at £20.00 plus VAT (a higher charge may apply for larger pen drives).</w:t>
            </w:r>
          </w:p>
          <w:p w:rsidR="007E326E" w:rsidRDefault="007E326E" w:rsidP="007E326E">
            <w:pPr>
              <w:rPr>
                <w:sz w:val="24"/>
                <w:szCs w:val="24"/>
              </w:rPr>
            </w:pPr>
          </w:p>
          <w:p w:rsidR="007E326E" w:rsidRDefault="007E326E" w:rsidP="007E326E">
            <w:pPr>
              <w:rPr>
                <w:sz w:val="24"/>
                <w:szCs w:val="24"/>
              </w:rPr>
            </w:pPr>
            <w:r>
              <w:rPr>
                <w:sz w:val="24"/>
                <w:szCs w:val="24"/>
              </w:rPr>
              <w:t>The cost incurred by us to send the information to the requester by post, will be passed on to the requester.</w:t>
            </w:r>
          </w:p>
          <w:p w:rsidR="007E326E" w:rsidRDefault="007E326E" w:rsidP="007E326E">
            <w:pPr>
              <w:rPr>
                <w:sz w:val="24"/>
                <w:szCs w:val="24"/>
              </w:rPr>
            </w:pPr>
          </w:p>
          <w:p w:rsidR="007E326E" w:rsidRDefault="007E326E" w:rsidP="007E326E">
            <w:pPr>
              <w:rPr>
                <w:b/>
                <w:sz w:val="24"/>
                <w:szCs w:val="24"/>
              </w:rPr>
            </w:pPr>
            <w:r>
              <w:rPr>
                <w:b/>
                <w:sz w:val="24"/>
                <w:szCs w:val="24"/>
              </w:rPr>
              <w:t>Charges for information which is not available under the Publication Scheme:</w:t>
            </w:r>
          </w:p>
          <w:p w:rsidR="007E326E" w:rsidRDefault="007E326E" w:rsidP="007E326E">
            <w:pPr>
              <w:rPr>
                <w:b/>
                <w:sz w:val="24"/>
                <w:szCs w:val="24"/>
              </w:rPr>
            </w:pPr>
          </w:p>
          <w:p w:rsidR="007E326E" w:rsidRDefault="007E326E" w:rsidP="007E326E">
            <w:pPr>
              <w:rPr>
                <w:sz w:val="24"/>
                <w:szCs w:val="24"/>
              </w:rPr>
            </w:pPr>
            <w:r>
              <w:rPr>
                <w:sz w:val="24"/>
                <w:szCs w:val="24"/>
              </w:rPr>
              <w:t>If you submit a request for information which is not available under the scheme, the charges will be calculated as follows:</w:t>
            </w:r>
          </w:p>
          <w:p w:rsidR="007E326E" w:rsidRDefault="007E326E" w:rsidP="007E326E">
            <w:pPr>
              <w:rPr>
                <w:sz w:val="24"/>
                <w:szCs w:val="24"/>
              </w:rPr>
            </w:pPr>
          </w:p>
          <w:p w:rsidR="007E326E" w:rsidRDefault="007E326E" w:rsidP="007E326E">
            <w:pPr>
              <w:rPr>
                <w:sz w:val="24"/>
                <w:szCs w:val="24"/>
              </w:rPr>
            </w:pPr>
            <w:r>
              <w:rPr>
                <w:sz w:val="24"/>
                <w:szCs w:val="24"/>
              </w:rPr>
              <w:t xml:space="preserve">FOISA requests – If the request involves a lot of work, we may charge in accordance with the </w:t>
            </w:r>
            <w:r w:rsidRPr="00E04171">
              <w:rPr>
                <w:sz w:val="24"/>
                <w:szCs w:val="24"/>
              </w:rPr>
              <w:t xml:space="preserve">Fees Regulations under Section 9 of the Freedom of Information (Scotland) Act </w:t>
            </w:r>
            <w:r>
              <w:rPr>
                <w:sz w:val="24"/>
                <w:szCs w:val="24"/>
              </w:rPr>
              <w:t>2002. The regulations state</w:t>
            </w:r>
            <w:r w:rsidRPr="00E04171">
              <w:rPr>
                <w:sz w:val="24"/>
                <w:szCs w:val="24"/>
              </w:rPr>
              <w:t>:</w:t>
            </w:r>
          </w:p>
          <w:p w:rsidR="007E326E" w:rsidRDefault="007E326E" w:rsidP="007E326E">
            <w:pPr>
              <w:pStyle w:val="Default"/>
            </w:pPr>
          </w:p>
          <w:p w:rsidR="007E326E" w:rsidRDefault="007E326E" w:rsidP="007E326E">
            <w:pPr>
              <w:pStyle w:val="Default"/>
              <w:numPr>
                <w:ilvl w:val="0"/>
                <w:numId w:val="5"/>
              </w:numPr>
              <w:spacing w:after="198"/>
              <w:rPr>
                <w:rFonts w:asciiTheme="minorHAnsi" w:hAnsiTheme="minorHAnsi"/>
              </w:rPr>
            </w:pPr>
            <w:r w:rsidRPr="00E04171">
              <w:rPr>
                <w:rFonts w:asciiTheme="minorHAnsi" w:hAnsiTheme="minorHAnsi"/>
              </w:rPr>
              <w:t xml:space="preserve">The first £100 of costs are provided free of charge. </w:t>
            </w:r>
          </w:p>
          <w:p w:rsidR="007E326E" w:rsidRDefault="007E326E" w:rsidP="007E326E">
            <w:pPr>
              <w:pStyle w:val="Default"/>
              <w:numPr>
                <w:ilvl w:val="0"/>
                <w:numId w:val="5"/>
              </w:numPr>
              <w:spacing w:after="198"/>
              <w:rPr>
                <w:rFonts w:asciiTheme="minorHAnsi" w:hAnsiTheme="minorHAnsi"/>
              </w:rPr>
            </w:pPr>
            <w:r w:rsidRPr="00E04171">
              <w:rPr>
                <w:rFonts w:asciiTheme="minorHAnsi" w:hAnsiTheme="minorHAnsi"/>
              </w:rPr>
              <w:t xml:space="preserve">For projected costs </w:t>
            </w:r>
            <w:r>
              <w:rPr>
                <w:rFonts w:asciiTheme="minorHAnsi" w:hAnsiTheme="minorHAnsi"/>
              </w:rPr>
              <w:t>greater than</w:t>
            </w:r>
            <w:r w:rsidRPr="00E04171">
              <w:rPr>
                <w:rFonts w:asciiTheme="minorHAnsi" w:hAnsiTheme="minorHAnsi"/>
              </w:rPr>
              <w:t xml:space="preserve"> £100, </w:t>
            </w:r>
            <w:r>
              <w:rPr>
                <w:rFonts w:asciiTheme="minorHAnsi" w:hAnsiTheme="minorHAnsi"/>
              </w:rPr>
              <w:t xml:space="preserve">we </w:t>
            </w:r>
            <w:r w:rsidRPr="00E04171">
              <w:rPr>
                <w:rFonts w:asciiTheme="minorHAnsi" w:hAnsiTheme="minorHAnsi"/>
              </w:rPr>
              <w:t xml:space="preserve">may issue a fees notice, in which we will charge up to 10% of the portion between £100 up to £600 (i.e. to a maximum of £50). </w:t>
            </w:r>
          </w:p>
          <w:p w:rsidR="007E326E" w:rsidRDefault="007E326E" w:rsidP="007E326E">
            <w:pPr>
              <w:pStyle w:val="Default"/>
              <w:numPr>
                <w:ilvl w:val="0"/>
                <w:numId w:val="5"/>
              </w:numPr>
              <w:spacing w:after="198"/>
              <w:rPr>
                <w:rFonts w:asciiTheme="minorHAnsi" w:hAnsiTheme="minorHAnsi"/>
              </w:rPr>
            </w:pPr>
            <w:r w:rsidRPr="00E04171">
              <w:rPr>
                <w:rFonts w:asciiTheme="minorHAnsi" w:hAnsiTheme="minorHAnsi"/>
              </w:rPr>
              <w:t xml:space="preserve">Where projected costs include the cost of staff time in locating and retrieving the information, the cost of staff time must not exceed £15 per hour for each member of staff </w:t>
            </w:r>
            <w:r>
              <w:rPr>
                <w:rFonts w:asciiTheme="minorHAnsi" w:hAnsiTheme="minorHAnsi"/>
              </w:rPr>
              <w:t>involved in</w:t>
            </w:r>
            <w:r w:rsidRPr="00E04171">
              <w:rPr>
                <w:rFonts w:asciiTheme="minorHAnsi" w:hAnsiTheme="minorHAnsi"/>
              </w:rPr>
              <w:t xml:space="preserve"> the task. This is a maximum rather than a standard rate to be applied in every case, particularly where staff costs prove to be lower. </w:t>
            </w:r>
          </w:p>
          <w:p w:rsidR="007E326E" w:rsidRDefault="007E326E" w:rsidP="007E326E">
            <w:pPr>
              <w:pStyle w:val="Default"/>
              <w:numPr>
                <w:ilvl w:val="0"/>
                <w:numId w:val="5"/>
              </w:numPr>
              <w:spacing w:after="198"/>
              <w:rPr>
                <w:rFonts w:asciiTheme="minorHAnsi" w:hAnsiTheme="minorHAnsi"/>
              </w:rPr>
            </w:pPr>
            <w:r w:rsidRPr="00E04171">
              <w:rPr>
                <w:rFonts w:asciiTheme="minorHAnsi" w:hAnsiTheme="minorHAnsi"/>
              </w:rPr>
              <w:t xml:space="preserve">The prescribed maximum amount is £600. We may charge the full amount for a request which exceeds £600, but can refuse a request if the cost of answering it breaches this limit. </w:t>
            </w:r>
          </w:p>
          <w:p w:rsidR="000D09BB" w:rsidRPr="007E326E" w:rsidRDefault="007E326E" w:rsidP="00E812FB">
            <w:pPr>
              <w:pStyle w:val="Default"/>
              <w:spacing w:after="198"/>
              <w:rPr>
                <w:rFonts w:asciiTheme="minorHAnsi" w:hAnsiTheme="minorHAnsi"/>
              </w:rPr>
            </w:pPr>
            <w:r>
              <w:rPr>
                <w:rFonts w:asciiTheme="minorHAnsi" w:hAnsiTheme="minorHAnsi"/>
              </w:rPr>
              <w:t>Environmental information requests – we will calculate charges as with FOISA requests, where staff time will be capped at £15 per hour, costs of putting the information into a particular format will be included, as well as reproduction and postage costs. The first £100 of costs will be free of charge. Where the costs are greater than £600, we may charge the full amount, or refuse if the costs involved exceed this limit. Where a fee is being charged, the requester will be advised of the charge. Information will not be disclosed until payment has been received by us. Please be aware that our response timescale will be suspended until payment has been made. Where environmental information is viewed at our premises, there will be no charge.</w:t>
            </w:r>
          </w:p>
        </w:tc>
      </w:tr>
      <w:tr w:rsidR="00F8792F" w:rsidTr="00435105">
        <w:tc>
          <w:tcPr>
            <w:tcW w:w="9180" w:type="dxa"/>
          </w:tcPr>
          <w:p w:rsidR="00F8792F" w:rsidRDefault="00473208" w:rsidP="006C425D">
            <w:pPr>
              <w:rPr>
                <w:b/>
                <w:sz w:val="24"/>
                <w:szCs w:val="24"/>
              </w:rPr>
            </w:pPr>
            <w:r>
              <w:rPr>
                <w:b/>
                <w:sz w:val="24"/>
                <w:szCs w:val="24"/>
              </w:rPr>
              <w:lastRenderedPageBreak/>
              <w:t>1.</w:t>
            </w:r>
            <w:r w:rsidR="00F72E98">
              <w:rPr>
                <w:b/>
                <w:sz w:val="24"/>
                <w:szCs w:val="24"/>
              </w:rPr>
              <w:t>1</w:t>
            </w:r>
            <w:r w:rsidR="00EB29F3">
              <w:rPr>
                <w:b/>
                <w:sz w:val="24"/>
                <w:szCs w:val="24"/>
              </w:rPr>
              <w:t>2</w:t>
            </w:r>
            <w:r>
              <w:rPr>
                <w:b/>
                <w:sz w:val="24"/>
                <w:szCs w:val="24"/>
              </w:rPr>
              <w:t xml:space="preserve"> </w:t>
            </w:r>
            <w:bookmarkStart w:id="11" w:name="legalframework"/>
            <w:r w:rsidR="00F8792F">
              <w:rPr>
                <w:b/>
                <w:sz w:val="24"/>
                <w:szCs w:val="24"/>
              </w:rPr>
              <w:t>Legal framework:</w:t>
            </w:r>
          </w:p>
          <w:bookmarkEnd w:id="11"/>
          <w:p w:rsidR="004127A5" w:rsidRDefault="004127A5" w:rsidP="007F0081">
            <w:pPr>
              <w:rPr>
                <w:sz w:val="24"/>
                <w:szCs w:val="24"/>
              </w:rPr>
            </w:pPr>
          </w:p>
          <w:p w:rsidR="007E326E" w:rsidRDefault="007E326E" w:rsidP="007E326E">
            <w:pPr>
              <w:rPr>
                <w:sz w:val="24"/>
                <w:szCs w:val="24"/>
              </w:rPr>
            </w:pPr>
            <w:r>
              <w:rPr>
                <w:sz w:val="24"/>
                <w:szCs w:val="24"/>
              </w:rPr>
              <w:t>Children’s Hearing (Scotland) Act 2011. Please see the UK Legislation website at:</w:t>
            </w:r>
          </w:p>
          <w:p w:rsidR="007E326E" w:rsidRDefault="00BC7811" w:rsidP="007E326E">
            <w:pPr>
              <w:rPr>
                <w:b/>
                <w:sz w:val="24"/>
                <w:szCs w:val="24"/>
              </w:rPr>
            </w:pPr>
            <w:hyperlink r:id="rId19" w:history="1">
              <w:r w:rsidR="007E326E">
                <w:rPr>
                  <w:rStyle w:val="Hyperlink"/>
                  <w:sz w:val="24"/>
                  <w:szCs w:val="24"/>
                </w:rPr>
                <w:t>http://www.legislation.gov.uk/asp/2011/1/contents</w:t>
              </w:r>
            </w:hyperlink>
          </w:p>
          <w:p w:rsidR="007E326E" w:rsidRDefault="007E326E" w:rsidP="007E326E">
            <w:pPr>
              <w:rPr>
                <w:b/>
                <w:sz w:val="24"/>
                <w:szCs w:val="24"/>
              </w:rPr>
            </w:pPr>
          </w:p>
          <w:p w:rsidR="007E326E" w:rsidRDefault="007E326E" w:rsidP="007E326E">
            <w:pPr>
              <w:rPr>
                <w:rStyle w:val="Hyperlink"/>
                <w:sz w:val="24"/>
                <w:szCs w:val="24"/>
              </w:rPr>
            </w:pPr>
            <w:r>
              <w:rPr>
                <w:sz w:val="24"/>
                <w:szCs w:val="24"/>
              </w:rPr>
              <w:t xml:space="preserve">Children (Scotland) Act 1995. </w:t>
            </w:r>
            <w:hyperlink r:id="rId20" w:history="1">
              <w:r>
                <w:rPr>
                  <w:rStyle w:val="Hyperlink"/>
                  <w:sz w:val="24"/>
                  <w:szCs w:val="24"/>
                </w:rPr>
                <w:t>http://www.legislation.gov.uk/ukpga/1995/36</w:t>
              </w:r>
            </w:hyperlink>
          </w:p>
          <w:p w:rsidR="00F72E98" w:rsidRDefault="00F72E98" w:rsidP="007E326E">
            <w:pPr>
              <w:rPr>
                <w:rStyle w:val="Hyperlink"/>
                <w:sz w:val="24"/>
                <w:szCs w:val="24"/>
              </w:rPr>
            </w:pPr>
          </w:p>
          <w:p w:rsidR="00F72E98" w:rsidRDefault="00F72E98" w:rsidP="00F72E98">
            <w:pPr>
              <w:rPr>
                <w:sz w:val="24"/>
                <w:szCs w:val="24"/>
              </w:rPr>
            </w:pPr>
            <w:r w:rsidRPr="00F72E98">
              <w:rPr>
                <w:rStyle w:val="Hyperlink"/>
                <w:color w:val="auto"/>
                <w:sz w:val="24"/>
                <w:szCs w:val="24"/>
                <w:u w:val="none"/>
              </w:rPr>
              <w:t>Children Act</w:t>
            </w:r>
            <w:r>
              <w:rPr>
                <w:rStyle w:val="Hyperlink"/>
                <w:color w:val="auto"/>
                <w:sz w:val="24"/>
                <w:szCs w:val="24"/>
                <w:u w:val="none"/>
              </w:rPr>
              <w:t xml:space="preserve"> 1989</w:t>
            </w:r>
            <w:r>
              <w:rPr>
                <w:sz w:val="24"/>
                <w:szCs w:val="24"/>
              </w:rPr>
              <w:t xml:space="preserve"> Please see the UK Legislation website at:</w:t>
            </w:r>
          </w:p>
          <w:p w:rsidR="00F72E98" w:rsidRDefault="00BC7811" w:rsidP="007E326E">
            <w:pPr>
              <w:rPr>
                <w:sz w:val="24"/>
                <w:szCs w:val="24"/>
              </w:rPr>
            </w:pPr>
            <w:hyperlink r:id="rId21" w:history="1">
              <w:r w:rsidR="00F72E98" w:rsidRPr="000D05BC">
                <w:rPr>
                  <w:rStyle w:val="Hyperlink"/>
                  <w:sz w:val="24"/>
                  <w:szCs w:val="24"/>
                </w:rPr>
                <w:t>http://www.legislation.gov.uk/ukpga/1989/41/contents</w:t>
              </w:r>
            </w:hyperlink>
          </w:p>
          <w:p w:rsidR="00F72E98" w:rsidRPr="00F72E98" w:rsidRDefault="00F72E98" w:rsidP="007E326E">
            <w:pPr>
              <w:rPr>
                <w:sz w:val="24"/>
                <w:szCs w:val="24"/>
              </w:rPr>
            </w:pPr>
          </w:p>
          <w:p w:rsidR="007E326E" w:rsidRDefault="007E326E" w:rsidP="007E326E">
            <w:pPr>
              <w:rPr>
                <w:sz w:val="24"/>
                <w:szCs w:val="24"/>
              </w:rPr>
            </w:pPr>
          </w:p>
          <w:p w:rsidR="007E326E" w:rsidRDefault="007E326E" w:rsidP="007E326E">
            <w:pPr>
              <w:rPr>
                <w:sz w:val="24"/>
                <w:szCs w:val="24"/>
              </w:rPr>
            </w:pPr>
            <w:r>
              <w:rPr>
                <w:sz w:val="24"/>
                <w:szCs w:val="24"/>
              </w:rPr>
              <w:t>Children and Young People (Scotland) Act 2014. Please see the UK Legislation website at:</w:t>
            </w:r>
          </w:p>
          <w:p w:rsidR="007E326E" w:rsidRDefault="00BC7811" w:rsidP="007E326E">
            <w:pPr>
              <w:rPr>
                <w:sz w:val="24"/>
                <w:szCs w:val="24"/>
              </w:rPr>
            </w:pPr>
            <w:hyperlink r:id="rId22" w:history="1">
              <w:r w:rsidR="007E326E">
                <w:rPr>
                  <w:rStyle w:val="Hyperlink"/>
                  <w:sz w:val="24"/>
                  <w:szCs w:val="24"/>
                </w:rPr>
                <w:t>http://www.legislation.gov.uk/asp/2014/8/contents/enacted</w:t>
              </w:r>
            </w:hyperlink>
          </w:p>
          <w:p w:rsidR="007E326E" w:rsidRDefault="007E326E" w:rsidP="007E326E">
            <w:pPr>
              <w:rPr>
                <w:sz w:val="24"/>
                <w:szCs w:val="24"/>
              </w:rPr>
            </w:pPr>
          </w:p>
          <w:p w:rsidR="007E326E" w:rsidRDefault="007E326E" w:rsidP="007E326E">
            <w:pPr>
              <w:rPr>
                <w:sz w:val="24"/>
                <w:szCs w:val="24"/>
              </w:rPr>
            </w:pPr>
            <w:r>
              <w:rPr>
                <w:sz w:val="24"/>
                <w:szCs w:val="24"/>
              </w:rPr>
              <w:t>Child Protection Register</w:t>
            </w:r>
          </w:p>
          <w:p w:rsidR="007E326E" w:rsidRDefault="007E326E" w:rsidP="007E326E">
            <w:pPr>
              <w:rPr>
                <w:sz w:val="24"/>
                <w:szCs w:val="24"/>
              </w:rPr>
            </w:pPr>
          </w:p>
          <w:p w:rsidR="007E326E" w:rsidRPr="0038434B" w:rsidRDefault="007E326E" w:rsidP="007E326E">
            <w:pPr>
              <w:rPr>
                <w:sz w:val="24"/>
                <w:szCs w:val="24"/>
              </w:rPr>
            </w:pPr>
            <w:r w:rsidRPr="0038434B">
              <w:rPr>
                <w:sz w:val="24"/>
                <w:szCs w:val="24"/>
              </w:rPr>
              <w:t>The Education Act 1996 can be found on the UK’s Legislation website at:</w:t>
            </w:r>
          </w:p>
          <w:p w:rsidR="007E326E" w:rsidRPr="005765A2" w:rsidRDefault="00BC7811" w:rsidP="007E326E">
            <w:pPr>
              <w:rPr>
                <w:color w:val="0000FF"/>
                <w:sz w:val="24"/>
                <w:szCs w:val="24"/>
              </w:rPr>
            </w:pPr>
            <w:hyperlink r:id="rId23" w:history="1">
              <w:r w:rsidR="007E326E" w:rsidRPr="005765A2">
                <w:rPr>
                  <w:rStyle w:val="Hyperlink"/>
                  <w:color w:val="0000FF"/>
                  <w:sz w:val="24"/>
                  <w:szCs w:val="24"/>
                </w:rPr>
                <w:t>http://www.legislation.gov.uk/ukpga/1996/56/part/I/chapter/III/crossheading/general-functions</w:t>
              </w:r>
            </w:hyperlink>
          </w:p>
          <w:p w:rsidR="007E326E" w:rsidRPr="00F7067C" w:rsidRDefault="007E326E" w:rsidP="007E326E">
            <w:pPr>
              <w:rPr>
                <w:color w:val="00B050"/>
                <w:sz w:val="24"/>
                <w:szCs w:val="24"/>
              </w:rPr>
            </w:pPr>
          </w:p>
          <w:p w:rsidR="007E326E" w:rsidRPr="0038434B" w:rsidRDefault="007E326E" w:rsidP="007E326E">
            <w:pPr>
              <w:rPr>
                <w:sz w:val="24"/>
                <w:szCs w:val="24"/>
              </w:rPr>
            </w:pPr>
            <w:r w:rsidRPr="0038434B">
              <w:rPr>
                <w:sz w:val="24"/>
                <w:szCs w:val="24"/>
              </w:rPr>
              <w:t>The Education (Student Support) Regulations 2011 can be found on the UK Legislation website at:</w:t>
            </w:r>
          </w:p>
          <w:p w:rsidR="007E326E" w:rsidRPr="005765A2" w:rsidRDefault="00BC7811" w:rsidP="007E326E">
            <w:pPr>
              <w:rPr>
                <w:color w:val="0000FF"/>
                <w:sz w:val="24"/>
                <w:szCs w:val="24"/>
              </w:rPr>
            </w:pPr>
            <w:hyperlink r:id="rId24" w:history="1">
              <w:r w:rsidR="007E326E" w:rsidRPr="005765A2">
                <w:rPr>
                  <w:rStyle w:val="Hyperlink"/>
                  <w:color w:val="0000FF"/>
                  <w:sz w:val="24"/>
                  <w:szCs w:val="24"/>
                </w:rPr>
                <w:t>http://www.legislation.gov.uk/uksi/2011/1986/pdfs/uksi_20111986_en.pdf</w:t>
              </w:r>
            </w:hyperlink>
          </w:p>
          <w:p w:rsidR="007E326E" w:rsidRDefault="007E326E" w:rsidP="007E326E">
            <w:pPr>
              <w:rPr>
                <w:sz w:val="24"/>
                <w:szCs w:val="24"/>
              </w:rPr>
            </w:pPr>
          </w:p>
          <w:p w:rsidR="007E326E" w:rsidRDefault="007E326E" w:rsidP="007E326E">
            <w:pPr>
              <w:rPr>
                <w:sz w:val="24"/>
                <w:szCs w:val="24"/>
              </w:rPr>
            </w:pPr>
            <w:r>
              <w:rPr>
                <w:sz w:val="24"/>
                <w:szCs w:val="24"/>
              </w:rPr>
              <w:t>The Equality Act 2010 can be found at the UK Legislation website at:</w:t>
            </w:r>
          </w:p>
          <w:p w:rsidR="007E326E" w:rsidRDefault="00BC7811" w:rsidP="007E326E">
            <w:pPr>
              <w:rPr>
                <w:sz w:val="24"/>
                <w:szCs w:val="24"/>
              </w:rPr>
            </w:pPr>
            <w:hyperlink r:id="rId25" w:history="1">
              <w:r w:rsidR="007E326E">
                <w:rPr>
                  <w:rStyle w:val="Hyperlink"/>
                  <w:sz w:val="24"/>
                  <w:szCs w:val="24"/>
                </w:rPr>
                <w:t>http://www.legislation.gov.uk/ukpga/2010/15/contents</w:t>
              </w:r>
            </w:hyperlink>
          </w:p>
          <w:p w:rsidR="007E326E" w:rsidRDefault="007E326E" w:rsidP="007E326E">
            <w:pPr>
              <w:rPr>
                <w:sz w:val="24"/>
                <w:szCs w:val="24"/>
              </w:rPr>
            </w:pPr>
          </w:p>
          <w:p w:rsidR="007E326E" w:rsidRDefault="007E326E" w:rsidP="007E326E">
            <w:pPr>
              <w:rPr>
                <w:sz w:val="24"/>
                <w:szCs w:val="24"/>
              </w:rPr>
            </w:pPr>
          </w:p>
          <w:p w:rsidR="007E326E" w:rsidRDefault="007E326E" w:rsidP="007E326E">
            <w:pPr>
              <w:rPr>
                <w:sz w:val="24"/>
                <w:szCs w:val="24"/>
              </w:rPr>
            </w:pPr>
            <w:r>
              <w:rPr>
                <w:sz w:val="24"/>
                <w:szCs w:val="24"/>
              </w:rPr>
              <w:t>Getting it right for every child (GIRFEC). Please see the Scottish Government website for Regulations at:</w:t>
            </w:r>
          </w:p>
          <w:p w:rsidR="007E326E" w:rsidRDefault="00BC7811" w:rsidP="007E326E">
            <w:pPr>
              <w:rPr>
                <w:rStyle w:val="Hyperlink"/>
                <w:sz w:val="24"/>
                <w:szCs w:val="24"/>
              </w:rPr>
            </w:pPr>
            <w:hyperlink r:id="rId26" w:history="1">
              <w:r w:rsidR="007E326E">
                <w:rPr>
                  <w:rStyle w:val="Hyperlink"/>
                  <w:sz w:val="24"/>
                  <w:szCs w:val="24"/>
                </w:rPr>
                <w:t>http://www.gov.scot/Topics/People/Young-People/gettingitright</w:t>
              </w:r>
            </w:hyperlink>
          </w:p>
          <w:p w:rsidR="007E326E" w:rsidRDefault="007E326E" w:rsidP="007E326E">
            <w:pPr>
              <w:rPr>
                <w:rStyle w:val="Hyperlink"/>
                <w:sz w:val="24"/>
                <w:szCs w:val="24"/>
              </w:rPr>
            </w:pPr>
          </w:p>
          <w:p w:rsidR="007E326E" w:rsidRDefault="007E326E" w:rsidP="007E326E">
            <w:pPr>
              <w:rPr>
                <w:rStyle w:val="Hyperlink"/>
                <w:color w:val="auto"/>
                <w:sz w:val="24"/>
                <w:szCs w:val="24"/>
                <w:u w:val="none"/>
              </w:rPr>
            </w:pPr>
            <w:r w:rsidRPr="001E4483">
              <w:rPr>
                <w:rStyle w:val="Hyperlink"/>
                <w:color w:val="auto"/>
                <w:sz w:val="24"/>
                <w:szCs w:val="24"/>
                <w:u w:val="none"/>
              </w:rPr>
              <w:t>The Human Rights Act 1998</w:t>
            </w:r>
            <w:r>
              <w:rPr>
                <w:rStyle w:val="Hyperlink"/>
                <w:color w:val="auto"/>
                <w:sz w:val="24"/>
                <w:szCs w:val="24"/>
                <w:u w:val="none"/>
              </w:rPr>
              <w:t>. Please see the UK Legislation website at:</w:t>
            </w:r>
          </w:p>
          <w:p w:rsidR="007E326E" w:rsidRPr="001E4483" w:rsidRDefault="00BC7811" w:rsidP="007E326E">
            <w:pPr>
              <w:rPr>
                <w:sz w:val="24"/>
                <w:szCs w:val="24"/>
              </w:rPr>
            </w:pPr>
            <w:hyperlink r:id="rId27" w:history="1">
              <w:r w:rsidR="007E326E">
                <w:rPr>
                  <w:rStyle w:val="Hyperlink"/>
                  <w:sz w:val="24"/>
                  <w:szCs w:val="24"/>
                </w:rPr>
                <w:t>http://www.legislation.gov.uk/ukpga/1998/42/contents</w:t>
              </w:r>
            </w:hyperlink>
            <w:r w:rsidR="007E326E">
              <w:rPr>
                <w:rStyle w:val="Hyperlink"/>
                <w:color w:val="auto"/>
                <w:sz w:val="24"/>
                <w:szCs w:val="24"/>
                <w:u w:val="none"/>
              </w:rPr>
              <w:t>.</w:t>
            </w:r>
          </w:p>
          <w:p w:rsidR="007E326E" w:rsidRDefault="007E326E" w:rsidP="007E326E">
            <w:pPr>
              <w:rPr>
                <w:sz w:val="24"/>
                <w:szCs w:val="24"/>
              </w:rPr>
            </w:pPr>
          </w:p>
          <w:p w:rsidR="007E326E" w:rsidRDefault="007E326E" w:rsidP="007E326E">
            <w:pPr>
              <w:rPr>
                <w:sz w:val="24"/>
                <w:szCs w:val="24"/>
              </w:rPr>
            </w:pPr>
            <w:r>
              <w:rPr>
                <w:sz w:val="24"/>
                <w:szCs w:val="24"/>
              </w:rPr>
              <w:t>Looked After Children (Scotland) Regulations 2009 (Part 2). Please see the Scottish Government website for Regulations at:</w:t>
            </w:r>
          </w:p>
          <w:p w:rsidR="007E326E" w:rsidRDefault="00BC7811" w:rsidP="007E326E">
            <w:pPr>
              <w:rPr>
                <w:rStyle w:val="Hyperlink"/>
                <w:sz w:val="24"/>
                <w:szCs w:val="24"/>
              </w:rPr>
            </w:pPr>
            <w:hyperlink r:id="rId28" w:history="1">
              <w:r w:rsidR="007E326E">
                <w:rPr>
                  <w:rStyle w:val="Hyperlink"/>
                  <w:sz w:val="24"/>
                  <w:szCs w:val="24"/>
                </w:rPr>
                <w:t>http://www.legislation.gov.uk/ssi/2009/210/part/II/made</w:t>
              </w:r>
            </w:hyperlink>
          </w:p>
          <w:p w:rsidR="007E326E" w:rsidRDefault="007E326E" w:rsidP="007E326E">
            <w:pPr>
              <w:rPr>
                <w:rStyle w:val="Hyperlink"/>
                <w:sz w:val="24"/>
                <w:szCs w:val="24"/>
              </w:rPr>
            </w:pPr>
          </w:p>
          <w:p w:rsidR="007E326E" w:rsidRDefault="007E326E" w:rsidP="007E326E">
            <w:pPr>
              <w:rPr>
                <w:rStyle w:val="Hyperlink"/>
                <w:color w:val="auto"/>
                <w:sz w:val="24"/>
                <w:szCs w:val="24"/>
                <w:u w:val="none"/>
              </w:rPr>
            </w:pPr>
            <w:r w:rsidRPr="005E7389">
              <w:rPr>
                <w:rStyle w:val="Hyperlink"/>
                <w:color w:val="auto"/>
                <w:sz w:val="24"/>
                <w:szCs w:val="24"/>
                <w:u w:val="none"/>
              </w:rPr>
              <w:t>The Mental Health Act 1983</w:t>
            </w:r>
            <w:r>
              <w:rPr>
                <w:rStyle w:val="Hyperlink"/>
                <w:color w:val="auto"/>
                <w:sz w:val="24"/>
                <w:szCs w:val="24"/>
                <w:u w:val="none"/>
              </w:rPr>
              <w:t xml:space="preserve"> can be found on the UK Legislation website at:</w:t>
            </w:r>
          </w:p>
          <w:p w:rsidR="007E326E" w:rsidRPr="005E7389" w:rsidRDefault="00BC7811" w:rsidP="007E326E">
            <w:pPr>
              <w:rPr>
                <w:sz w:val="24"/>
                <w:szCs w:val="24"/>
              </w:rPr>
            </w:pPr>
            <w:hyperlink r:id="rId29" w:history="1">
              <w:r w:rsidR="007E326E">
                <w:rPr>
                  <w:rStyle w:val="Hyperlink"/>
                  <w:sz w:val="24"/>
                  <w:szCs w:val="24"/>
                </w:rPr>
                <w:t>http://www.legislation.gov.uk/ukpga/1983/20/contents</w:t>
              </w:r>
            </w:hyperlink>
          </w:p>
          <w:p w:rsidR="007E326E" w:rsidRDefault="007E326E" w:rsidP="007E326E">
            <w:pPr>
              <w:rPr>
                <w:sz w:val="24"/>
                <w:szCs w:val="24"/>
              </w:rPr>
            </w:pPr>
          </w:p>
          <w:p w:rsidR="007E326E" w:rsidRDefault="007E326E" w:rsidP="007E326E">
            <w:pPr>
              <w:rPr>
                <w:sz w:val="24"/>
                <w:szCs w:val="24"/>
              </w:rPr>
            </w:pPr>
            <w:r>
              <w:rPr>
                <w:sz w:val="24"/>
                <w:szCs w:val="24"/>
              </w:rPr>
              <w:t>Protection of Vulnerable Groups (Scotland) Act 2007. Please see the UK Legislation website at:</w:t>
            </w:r>
          </w:p>
          <w:p w:rsidR="007E326E" w:rsidRDefault="00BC7811" w:rsidP="007E326E">
            <w:pPr>
              <w:rPr>
                <w:sz w:val="24"/>
                <w:szCs w:val="24"/>
              </w:rPr>
            </w:pPr>
            <w:hyperlink r:id="rId30" w:history="1">
              <w:r w:rsidR="007E326E">
                <w:rPr>
                  <w:rStyle w:val="Hyperlink"/>
                  <w:sz w:val="24"/>
                  <w:szCs w:val="24"/>
                </w:rPr>
                <w:t>http://www.legislation.gov.uk/asp/2007/14/contents</w:t>
              </w:r>
            </w:hyperlink>
          </w:p>
          <w:p w:rsidR="007E326E" w:rsidRDefault="007E326E" w:rsidP="007E326E">
            <w:pPr>
              <w:rPr>
                <w:sz w:val="24"/>
                <w:szCs w:val="24"/>
              </w:rPr>
            </w:pPr>
          </w:p>
          <w:p w:rsidR="007E326E" w:rsidRDefault="007E326E" w:rsidP="007E326E">
            <w:pPr>
              <w:rPr>
                <w:sz w:val="24"/>
                <w:szCs w:val="24"/>
              </w:rPr>
            </w:pPr>
            <w:r>
              <w:rPr>
                <w:sz w:val="24"/>
                <w:szCs w:val="24"/>
              </w:rPr>
              <w:t>Regulation of Care (Scotland) Act 2001. Please see the UK Legislation website at:</w:t>
            </w:r>
          </w:p>
          <w:p w:rsidR="007E326E" w:rsidRDefault="00BC7811" w:rsidP="007E326E">
            <w:pPr>
              <w:rPr>
                <w:sz w:val="24"/>
                <w:szCs w:val="24"/>
              </w:rPr>
            </w:pPr>
            <w:hyperlink r:id="rId31" w:history="1">
              <w:r w:rsidR="007E326E">
                <w:rPr>
                  <w:rStyle w:val="Hyperlink"/>
                  <w:sz w:val="24"/>
                  <w:szCs w:val="24"/>
                </w:rPr>
                <w:t>http://www.legislation.gov.uk/asp/2001/8/contents</w:t>
              </w:r>
            </w:hyperlink>
          </w:p>
          <w:p w:rsidR="007E326E" w:rsidRDefault="007E326E" w:rsidP="007E326E">
            <w:pPr>
              <w:rPr>
                <w:sz w:val="24"/>
                <w:szCs w:val="24"/>
              </w:rPr>
            </w:pPr>
          </w:p>
          <w:p w:rsidR="007E326E" w:rsidRDefault="007E326E" w:rsidP="007E326E">
            <w:pPr>
              <w:rPr>
                <w:sz w:val="24"/>
                <w:szCs w:val="24"/>
              </w:rPr>
            </w:pPr>
            <w:r>
              <w:rPr>
                <w:sz w:val="24"/>
                <w:szCs w:val="24"/>
              </w:rPr>
              <w:t>Scottish Government (2014) National guidance for child protection. Please see the Scottish Government website for Regulations at:</w:t>
            </w:r>
          </w:p>
          <w:p w:rsidR="007E326E" w:rsidRDefault="00BC7811" w:rsidP="007E326E">
            <w:pPr>
              <w:rPr>
                <w:sz w:val="24"/>
                <w:szCs w:val="24"/>
              </w:rPr>
            </w:pPr>
            <w:hyperlink r:id="rId32" w:history="1">
              <w:r w:rsidR="007E326E">
                <w:rPr>
                  <w:rStyle w:val="Hyperlink"/>
                  <w:sz w:val="24"/>
                  <w:szCs w:val="24"/>
                </w:rPr>
                <w:t>http://www.gov.scot/Publications/2014/05/3052</w:t>
              </w:r>
            </w:hyperlink>
          </w:p>
          <w:p w:rsidR="007E326E" w:rsidRDefault="007E326E" w:rsidP="007E326E">
            <w:pPr>
              <w:rPr>
                <w:sz w:val="24"/>
                <w:szCs w:val="24"/>
              </w:rPr>
            </w:pPr>
          </w:p>
          <w:p w:rsidR="007E326E" w:rsidRDefault="007E326E" w:rsidP="007E326E">
            <w:pPr>
              <w:rPr>
                <w:sz w:val="24"/>
                <w:szCs w:val="24"/>
              </w:rPr>
            </w:pPr>
            <w:r>
              <w:rPr>
                <w:sz w:val="24"/>
                <w:szCs w:val="24"/>
              </w:rPr>
              <w:t>Support and Assistance of Young People Leaving Care (Scotland) Regulations 2003. Please see the Scottish Government website for Regulations at:</w:t>
            </w:r>
          </w:p>
          <w:p w:rsidR="007E326E" w:rsidRPr="00826E9F" w:rsidRDefault="00BC7811" w:rsidP="007E326E">
            <w:pPr>
              <w:rPr>
                <w:color w:val="0000FF" w:themeColor="hyperlink"/>
                <w:sz w:val="24"/>
                <w:szCs w:val="24"/>
                <w:u w:val="single"/>
              </w:rPr>
            </w:pPr>
            <w:hyperlink r:id="rId33" w:history="1">
              <w:r w:rsidR="007E326E">
                <w:rPr>
                  <w:rStyle w:val="Hyperlink"/>
                  <w:sz w:val="24"/>
                  <w:szCs w:val="24"/>
                </w:rPr>
                <w:t>http://www.gov.scot/Publications/2004/03/19113/34719</w:t>
              </w:r>
            </w:hyperlink>
          </w:p>
          <w:p w:rsidR="00E62CD0" w:rsidRDefault="00E62CD0" w:rsidP="006C425D">
            <w:pPr>
              <w:rPr>
                <w:sz w:val="24"/>
                <w:szCs w:val="24"/>
              </w:rPr>
            </w:pPr>
          </w:p>
          <w:p w:rsidR="00462BF4" w:rsidRPr="00F8792F" w:rsidRDefault="00462BF4" w:rsidP="006C425D">
            <w:pPr>
              <w:rPr>
                <w:sz w:val="24"/>
                <w:szCs w:val="24"/>
              </w:rPr>
            </w:pPr>
          </w:p>
        </w:tc>
      </w:tr>
      <w:tr w:rsidR="00A17F40" w:rsidTr="00435105">
        <w:tc>
          <w:tcPr>
            <w:tcW w:w="9180" w:type="dxa"/>
          </w:tcPr>
          <w:p w:rsidR="00435105" w:rsidRDefault="00435105" w:rsidP="006C425D">
            <w:pPr>
              <w:rPr>
                <w:b/>
                <w:sz w:val="24"/>
                <w:szCs w:val="24"/>
              </w:rPr>
            </w:pPr>
          </w:p>
          <w:p w:rsidR="00A17F40" w:rsidRPr="00816724" w:rsidRDefault="00473208" w:rsidP="006C425D">
            <w:pPr>
              <w:rPr>
                <w:b/>
                <w:sz w:val="24"/>
                <w:szCs w:val="24"/>
              </w:rPr>
            </w:pPr>
            <w:r w:rsidRPr="00C16318">
              <w:rPr>
                <w:b/>
                <w:sz w:val="24"/>
                <w:szCs w:val="24"/>
              </w:rPr>
              <w:t>1.</w:t>
            </w:r>
            <w:r w:rsidRPr="00816724">
              <w:rPr>
                <w:b/>
                <w:sz w:val="24"/>
                <w:szCs w:val="24"/>
              </w:rPr>
              <w:t>1</w:t>
            </w:r>
            <w:r w:rsidR="00EB29F3" w:rsidRPr="00816724">
              <w:rPr>
                <w:b/>
                <w:sz w:val="24"/>
                <w:szCs w:val="24"/>
              </w:rPr>
              <w:t>3</w:t>
            </w:r>
            <w:r w:rsidR="00F72E98" w:rsidRPr="00816724">
              <w:rPr>
                <w:b/>
                <w:sz w:val="24"/>
                <w:szCs w:val="24"/>
              </w:rPr>
              <w:t xml:space="preserve"> </w:t>
            </w:r>
            <w:r w:rsidR="00A17F40" w:rsidRPr="00816724">
              <w:rPr>
                <w:b/>
                <w:sz w:val="24"/>
                <w:szCs w:val="24"/>
              </w:rPr>
              <w:t>How the school is held accountable, including reporting requirements of regulators:</w:t>
            </w:r>
          </w:p>
          <w:p w:rsidR="00A17F40" w:rsidRPr="00C327AC" w:rsidRDefault="00A17F40" w:rsidP="006C425D">
            <w:pPr>
              <w:rPr>
                <w:b/>
                <w:color w:val="FF0000"/>
                <w:sz w:val="24"/>
                <w:szCs w:val="24"/>
              </w:rPr>
            </w:pPr>
          </w:p>
          <w:p w:rsidR="00F72E98" w:rsidRDefault="00F72E98" w:rsidP="00A17F40">
            <w:pPr>
              <w:rPr>
                <w:sz w:val="24"/>
                <w:szCs w:val="24"/>
              </w:rPr>
            </w:pPr>
            <w:r w:rsidRPr="00854616">
              <w:rPr>
                <w:sz w:val="24"/>
                <w:szCs w:val="24"/>
              </w:rPr>
              <w:t>To view Good Shepherd Centre’s Service Standards and Quality report</w:t>
            </w:r>
            <w:r w:rsidR="00BC0107">
              <w:rPr>
                <w:sz w:val="24"/>
                <w:szCs w:val="24"/>
              </w:rPr>
              <w:t xml:space="preserve"> double</w:t>
            </w:r>
            <w:r w:rsidR="00435105">
              <w:rPr>
                <w:sz w:val="24"/>
                <w:szCs w:val="24"/>
              </w:rPr>
              <w:t xml:space="preserve"> </w:t>
            </w:r>
            <w:r w:rsidR="00BC0107">
              <w:rPr>
                <w:sz w:val="24"/>
                <w:szCs w:val="24"/>
              </w:rPr>
              <w:t xml:space="preserve">click </w:t>
            </w:r>
            <w:r w:rsidR="00435105">
              <w:rPr>
                <w:sz w:val="24"/>
                <w:szCs w:val="24"/>
              </w:rPr>
              <w:t>below</w:t>
            </w:r>
          </w:p>
          <w:p w:rsidR="00C03385" w:rsidRDefault="00C03385" w:rsidP="00A17F40">
            <w:pPr>
              <w:rPr>
                <w:color w:val="FF0000"/>
                <w:sz w:val="24"/>
                <w:szCs w:val="24"/>
              </w:rPr>
            </w:pPr>
          </w:p>
          <w:p w:rsidR="00435105" w:rsidRDefault="00BC7811" w:rsidP="00A17F40">
            <w:pPr>
              <w:rPr>
                <w:color w:val="FF0000"/>
                <w:sz w:val="24"/>
                <w:szCs w:val="24"/>
              </w:rPr>
            </w:pPr>
            <w:hyperlink r:id="rId34" w:history="1">
              <w:r w:rsidR="00B27965" w:rsidRPr="00B27965">
                <w:rPr>
                  <w:rStyle w:val="Hyperlink"/>
                  <w:sz w:val="24"/>
                  <w:szCs w:val="24"/>
                </w:rPr>
                <w:t>https://gsc.scot/assets/documents/GS-SSQR-masterAW-2018-v10-web.pdf</w:t>
              </w:r>
            </w:hyperlink>
          </w:p>
          <w:p w:rsidR="00435105" w:rsidRPr="00C327AC" w:rsidRDefault="00435105" w:rsidP="00A17F40">
            <w:pPr>
              <w:rPr>
                <w:color w:val="FF0000"/>
                <w:sz w:val="24"/>
                <w:szCs w:val="24"/>
              </w:rPr>
            </w:pPr>
          </w:p>
          <w:p w:rsidR="00EC2ADC" w:rsidRDefault="00EC2ADC" w:rsidP="00EC2ADC">
            <w:pPr>
              <w:rPr>
                <w:sz w:val="24"/>
                <w:szCs w:val="24"/>
              </w:rPr>
            </w:pPr>
            <w:r>
              <w:rPr>
                <w:sz w:val="24"/>
                <w:szCs w:val="24"/>
              </w:rPr>
              <w:t>To view our  Care Inspectorate reports  see link below to Care Inspectorate website</w:t>
            </w:r>
          </w:p>
          <w:p w:rsidR="00EC2ADC" w:rsidRDefault="00BC7811" w:rsidP="00EC2ADC">
            <w:pPr>
              <w:rPr>
                <w:sz w:val="24"/>
                <w:szCs w:val="24"/>
              </w:rPr>
            </w:pPr>
            <w:hyperlink r:id="rId35" w:history="1">
              <w:r w:rsidR="00EC2ADC" w:rsidRPr="00696B84">
                <w:rPr>
                  <w:rStyle w:val="Hyperlink"/>
                  <w:sz w:val="24"/>
                  <w:szCs w:val="24"/>
                </w:rPr>
                <w:t>http://www.careinspectorate.com/</w:t>
              </w:r>
            </w:hyperlink>
          </w:p>
          <w:p w:rsidR="00EC2ADC" w:rsidRDefault="00EC2ADC" w:rsidP="00EC2ADC">
            <w:pPr>
              <w:rPr>
                <w:sz w:val="24"/>
                <w:szCs w:val="24"/>
              </w:rPr>
            </w:pPr>
          </w:p>
          <w:p w:rsidR="00EC2ADC" w:rsidRDefault="00EC2ADC" w:rsidP="00EC2ADC">
            <w:pPr>
              <w:rPr>
                <w:sz w:val="24"/>
                <w:szCs w:val="24"/>
              </w:rPr>
            </w:pPr>
          </w:p>
          <w:p w:rsidR="00EC2ADC" w:rsidRDefault="00EC2ADC" w:rsidP="00EC2ADC">
            <w:pPr>
              <w:rPr>
                <w:sz w:val="24"/>
                <w:szCs w:val="24"/>
              </w:rPr>
            </w:pPr>
            <w:r>
              <w:rPr>
                <w:sz w:val="24"/>
                <w:szCs w:val="24"/>
              </w:rPr>
              <w:t>To view our  Education Scotland/ Care Inspectorate joint Inspection reports see link below to Education Scotland website</w:t>
            </w:r>
          </w:p>
          <w:p w:rsidR="00EC2ADC" w:rsidRDefault="00BC7811" w:rsidP="00EC2ADC">
            <w:pPr>
              <w:rPr>
                <w:sz w:val="24"/>
                <w:szCs w:val="24"/>
              </w:rPr>
            </w:pPr>
            <w:hyperlink r:id="rId36" w:history="1">
              <w:r w:rsidR="00EC2ADC" w:rsidRPr="00696B84">
                <w:rPr>
                  <w:rStyle w:val="Hyperlink"/>
                  <w:sz w:val="24"/>
                  <w:szCs w:val="24"/>
                </w:rPr>
                <w:t>http://www.educationscotland.gov.uk/</w:t>
              </w:r>
            </w:hyperlink>
          </w:p>
          <w:p w:rsidR="0084740C" w:rsidRPr="00A17F40" w:rsidRDefault="0084740C" w:rsidP="00141154">
            <w:pPr>
              <w:rPr>
                <w:b/>
                <w:sz w:val="24"/>
                <w:szCs w:val="24"/>
              </w:rPr>
            </w:pPr>
            <w:bookmarkStart w:id="12" w:name="accountability"/>
            <w:bookmarkEnd w:id="12"/>
          </w:p>
        </w:tc>
      </w:tr>
      <w:tr w:rsidR="0000620E" w:rsidTr="00435105">
        <w:tc>
          <w:tcPr>
            <w:tcW w:w="9180" w:type="dxa"/>
          </w:tcPr>
          <w:p w:rsidR="00F10908" w:rsidRDefault="00473208" w:rsidP="006C425D">
            <w:pPr>
              <w:rPr>
                <w:b/>
                <w:sz w:val="24"/>
                <w:szCs w:val="24"/>
              </w:rPr>
            </w:pPr>
            <w:r>
              <w:rPr>
                <w:b/>
                <w:sz w:val="24"/>
                <w:szCs w:val="24"/>
              </w:rPr>
              <w:t>1.1</w:t>
            </w:r>
            <w:r w:rsidR="00EB29F3">
              <w:rPr>
                <w:b/>
                <w:sz w:val="24"/>
                <w:szCs w:val="24"/>
              </w:rPr>
              <w:t>4</w:t>
            </w:r>
            <w:r>
              <w:rPr>
                <w:b/>
                <w:sz w:val="24"/>
                <w:szCs w:val="24"/>
              </w:rPr>
              <w:t xml:space="preserve"> </w:t>
            </w:r>
            <w:bookmarkStart w:id="13" w:name="strategicagreements"/>
            <w:r w:rsidR="0000620E">
              <w:rPr>
                <w:b/>
                <w:sz w:val="24"/>
                <w:szCs w:val="24"/>
              </w:rPr>
              <w:t>Strategic agreements with other bodies e.g. placement agreements?</w:t>
            </w:r>
          </w:p>
          <w:p w:rsidR="00284EC3" w:rsidRDefault="00F10908" w:rsidP="00284EC3">
            <w:r w:rsidRPr="00F10908">
              <w:t>The Good Shepherd Centre is involved in key partnerships with the following</w:t>
            </w:r>
            <w:r w:rsidR="00284EC3">
              <w:t>:</w:t>
            </w:r>
          </w:p>
          <w:p w:rsidR="00284EC3" w:rsidRDefault="00284EC3" w:rsidP="00284EC3"/>
          <w:p w:rsidR="00284EC3" w:rsidRPr="00284EC3" w:rsidRDefault="00284EC3" w:rsidP="00284EC3">
            <w:r w:rsidRPr="00284EC3">
              <w:t>Strategic Agreements with other secure accommodation providers</w:t>
            </w:r>
          </w:p>
          <w:p w:rsidR="00F10908" w:rsidRPr="00F10908" w:rsidRDefault="00F10908" w:rsidP="006C425D"/>
          <w:p w:rsidR="00F10908" w:rsidRPr="00F10908" w:rsidRDefault="00F10908" w:rsidP="006C425D">
            <w:r w:rsidRPr="00F10908">
              <w:t>Scotland Excel</w:t>
            </w:r>
          </w:p>
          <w:p w:rsidR="0000620E" w:rsidRDefault="00BC7811" w:rsidP="006C425D">
            <w:pPr>
              <w:rPr>
                <w:b/>
                <w:sz w:val="24"/>
                <w:szCs w:val="24"/>
              </w:rPr>
            </w:pPr>
            <w:hyperlink r:id="rId37" w:history="1">
              <w:r w:rsidR="00F10908" w:rsidRPr="00413661">
                <w:rPr>
                  <w:rStyle w:val="Hyperlink"/>
                  <w:b/>
                  <w:sz w:val="24"/>
                  <w:szCs w:val="24"/>
                </w:rPr>
                <w:t>http://www.scotland-excel.org.uk/</w:t>
              </w:r>
            </w:hyperlink>
          </w:p>
          <w:p w:rsidR="00F10908" w:rsidRDefault="00F10908" w:rsidP="006C425D">
            <w:pPr>
              <w:rPr>
                <w:b/>
                <w:sz w:val="24"/>
                <w:szCs w:val="24"/>
              </w:rPr>
            </w:pPr>
          </w:p>
          <w:p w:rsidR="00816724" w:rsidRDefault="00F10908" w:rsidP="006C425D">
            <w:r w:rsidRPr="00F10908">
              <w:t>Police Scotland</w:t>
            </w:r>
            <w:r w:rsidR="007A2399">
              <w:t xml:space="preserve">  </w:t>
            </w:r>
          </w:p>
          <w:p w:rsidR="00816724" w:rsidRDefault="00816724" w:rsidP="006C425D"/>
          <w:p w:rsidR="00284EC3" w:rsidRDefault="00284EC3" w:rsidP="006C425D">
            <w:r>
              <w:t>Civil Contingencies Renfrewshire Council</w:t>
            </w:r>
          </w:p>
          <w:p w:rsidR="00284EC3" w:rsidRPr="00F10908" w:rsidRDefault="00284EC3" w:rsidP="006C425D"/>
          <w:bookmarkEnd w:id="13"/>
          <w:p w:rsidR="007A2399" w:rsidRPr="00F16B03" w:rsidRDefault="00816724" w:rsidP="007A2399">
            <w:r w:rsidRPr="00F16B03">
              <w:t>Information</w:t>
            </w:r>
            <w:r w:rsidR="007A2399" w:rsidRPr="00F16B03">
              <w:t xml:space="preserve"> on these services </w:t>
            </w:r>
            <w:r w:rsidRPr="00F16B03">
              <w:t>is</w:t>
            </w:r>
            <w:r w:rsidR="00435105">
              <w:t xml:space="preserve"> not</w:t>
            </w:r>
            <w:r w:rsidR="007A2399" w:rsidRPr="00F16B03">
              <w:t xml:space="preserve"> published </w:t>
            </w:r>
            <w:r w:rsidR="00435105" w:rsidRPr="00F16B03">
              <w:t xml:space="preserve">as </w:t>
            </w:r>
            <w:r w:rsidR="00435105">
              <w:t xml:space="preserve">this </w:t>
            </w:r>
            <w:r w:rsidR="007A2399" w:rsidRPr="00F16B03">
              <w:t xml:space="preserve">would impact on </w:t>
            </w:r>
            <w:r w:rsidR="00435105">
              <w:t>the</w:t>
            </w:r>
            <w:r w:rsidR="007A2399" w:rsidRPr="00F16B03">
              <w:t xml:space="preserve"> security of our service.</w:t>
            </w:r>
          </w:p>
          <w:p w:rsidR="007A2399" w:rsidRDefault="007A2399" w:rsidP="007A2399"/>
          <w:p w:rsidR="0000620E" w:rsidRDefault="0000620E" w:rsidP="00284EC3">
            <w:pPr>
              <w:rPr>
                <w:b/>
                <w:sz w:val="24"/>
                <w:szCs w:val="24"/>
              </w:rPr>
            </w:pPr>
          </w:p>
          <w:p w:rsidR="00816724" w:rsidRDefault="00816724" w:rsidP="00284EC3">
            <w:pPr>
              <w:rPr>
                <w:b/>
                <w:sz w:val="24"/>
                <w:szCs w:val="24"/>
              </w:rPr>
            </w:pPr>
          </w:p>
          <w:p w:rsidR="00816724" w:rsidRDefault="00816724" w:rsidP="00284EC3">
            <w:pPr>
              <w:rPr>
                <w:b/>
                <w:sz w:val="24"/>
                <w:szCs w:val="24"/>
              </w:rPr>
            </w:pPr>
          </w:p>
          <w:p w:rsidR="00816724" w:rsidRDefault="00816724" w:rsidP="00284EC3">
            <w:pPr>
              <w:rPr>
                <w:b/>
                <w:sz w:val="24"/>
                <w:szCs w:val="24"/>
              </w:rPr>
            </w:pPr>
          </w:p>
          <w:p w:rsidR="00816724" w:rsidRDefault="00816724"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C04459" w:rsidRDefault="00C04459" w:rsidP="00284EC3">
            <w:pPr>
              <w:rPr>
                <w:b/>
                <w:sz w:val="24"/>
                <w:szCs w:val="24"/>
              </w:rPr>
            </w:pPr>
          </w:p>
          <w:p w:rsidR="00435105" w:rsidRDefault="00435105" w:rsidP="00284EC3">
            <w:pPr>
              <w:rPr>
                <w:b/>
                <w:sz w:val="24"/>
                <w:szCs w:val="24"/>
              </w:rPr>
            </w:pPr>
          </w:p>
          <w:p w:rsidR="000A4475" w:rsidRDefault="000A4475" w:rsidP="00284EC3">
            <w:pPr>
              <w:rPr>
                <w:b/>
                <w:sz w:val="24"/>
                <w:szCs w:val="24"/>
              </w:rPr>
            </w:pPr>
          </w:p>
          <w:p w:rsidR="00C03385" w:rsidRDefault="00C03385" w:rsidP="00284EC3">
            <w:pPr>
              <w:rPr>
                <w:b/>
                <w:sz w:val="24"/>
                <w:szCs w:val="24"/>
              </w:rPr>
            </w:pPr>
          </w:p>
          <w:p w:rsidR="008B3A39" w:rsidRPr="00A06F04" w:rsidRDefault="008B3A39" w:rsidP="00284EC3">
            <w:pPr>
              <w:rPr>
                <w:b/>
                <w:sz w:val="24"/>
                <w:szCs w:val="24"/>
              </w:rPr>
            </w:pPr>
          </w:p>
        </w:tc>
      </w:tr>
      <w:tr w:rsidR="00A06F04" w:rsidTr="00435105">
        <w:tc>
          <w:tcPr>
            <w:tcW w:w="9180" w:type="dxa"/>
          </w:tcPr>
          <w:p w:rsidR="00435105" w:rsidRDefault="00A06F04" w:rsidP="00816724">
            <w:pPr>
              <w:rPr>
                <w:b/>
                <w:sz w:val="24"/>
                <w:szCs w:val="24"/>
              </w:rPr>
            </w:pPr>
            <w:r>
              <w:rPr>
                <w:b/>
                <w:sz w:val="24"/>
                <w:szCs w:val="24"/>
              </w:rPr>
              <w:lastRenderedPageBreak/>
              <w:t xml:space="preserve">Class </w:t>
            </w:r>
            <w:r w:rsidR="0063770E">
              <w:rPr>
                <w:b/>
                <w:sz w:val="24"/>
                <w:szCs w:val="24"/>
              </w:rPr>
              <w:t xml:space="preserve">2 </w:t>
            </w:r>
          </w:p>
          <w:p w:rsidR="00EC2ADC" w:rsidRPr="0063770E" w:rsidRDefault="00A06F04" w:rsidP="00816724">
            <w:pPr>
              <w:rPr>
                <w:b/>
                <w:sz w:val="24"/>
                <w:szCs w:val="24"/>
              </w:rPr>
            </w:pPr>
            <w:r>
              <w:rPr>
                <w:sz w:val="24"/>
                <w:szCs w:val="24"/>
              </w:rPr>
              <w:t xml:space="preserve">Information </w:t>
            </w:r>
            <w:r w:rsidR="008003FF">
              <w:rPr>
                <w:sz w:val="24"/>
                <w:szCs w:val="24"/>
              </w:rPr>
              <w:t>about the</w:t>
            </w:r>
            <w:r w:rsidR="00816724">
              <w:rPr>
                <w:sz w:val="24"/>
                <w:szCs w:val="24"/>
              </w:rPr>
              <w:t xml:space="preserve"> Good Shepherd</w:t>
            </w:r>
            <w:r>
              <w:rPr>
                <w:sz w:val="24"/>
                <w:szCs w:val="24"/>
              </w:rPr>
              <w:t>, our strategy and policies for delivering functions and services and information for our service users.</w:t>
            </w:r>
          </w:p>
        </w:tc>
      </w:tr>
      <w:tr w:rsidR="00A06F04" w:rsidTr="00435105">
        <w:tc>
          <w:tcPr>
            <w:tcW w:w="9180" w:type="dxa"/>
          </w:tcPr>
          <w:p w:rsidR="00EC2ADC" w:rsidRDefault="00EC2ADC" w:rsidP="006C425D">
            <w:pPr>
              <w:rPr>
                <w:b/>
                <w:sz w:val="24"/>
                <w:szCs w:val="24"/>
              </w:rPr>
            </w:pPr>
          </w:p>
          <w:p w:rsidR="00A06F04" w:rsidRDefault="00A06F04" w:rsidP="006C425D">
            <w:pPr>
              <w:rPr>
                <w:b/>
                <w:sz w:val="24"/>
                <w:szCs w:val="24"/>
              </w:rPr>
            </w:pPr>
            <w:r w:rsidRPr="00A06F04">
              <w:rPr>
                <w:b/>
                <w:sz w:val="24"/>
                <w:szCs w:val="24"/>
              </w:rPr>
              <w:t>The information we publish under this class</w:t>
            </w:r>
            <w:r w:rsidR="006925FA">
              <w:rPr>
                <w:b/>
                <w:sz w:val="24"/>
                <w:szCs w:val="24"/>
              </w:rPr>
              <w:t>, and how to access it</w:t>
            </w:r>
            <w:r w:rsidRPr="00A06F04">
              <w:rPr>
                <w:b/>
                <w:sz w:val="24"/>
                <w:szCs w:val="24"/>
              </w:rPr>
              <w:t>:</w:t>
            </w:r>
          </w:p>
          <w:p w:rsidR="005B1894" w:rsidRDefault="005B1894" w:rsidP="006C425D">
            <w:pPr>
              <w:rPr>
                <w:b/>
                <w:sz w:val="24"/>
                <w:szCs w:val="24"/>
              </w:rPr>
            </w:pPr>
          </w:p>
          <w:p w:rsidR="005B1894" w:rsidRDefault="005B1894" w:rsidP="005B1894">
            <w:pPr>
              <w:rPr>
                <w:b/>
                <w:color w:val="0000FF"/>
                <w:sz w:val="24"/>
                <w:szCs w:val="24"/>
                <w:u w:val="single"/>
              </w:rPr>
            </w:pPr>
            <w:r>
              <w:rPr>
                <w:b/>
                <w:color w:val="0000FF"/>
                <w:sz w:val="24"/>
                <w:szCs w:val="24"/>
                <w:u w:val="single"/>
              </w:rPr>
              <w:t>Index:</w:t>
            </w:r>
          </w:p>
          <w:p w:rsidR="005B1894" w:rsidRDefault="005B1894" w:rsidP="005B1894">
            <w:pPr>
              <w:rPr>
                <w:color w:val="0000FF"/>
                <w:sz w:val="24"/>
                <w:szCs w:val="24"/>
              </w:rPr>
            </w:pPr>
            <w:r w:rsidRPr="000222F9">
              <w:rPr>
                <w:b/>
                <w:color w:val="0000FF"/>
                <w:sz w:val="24"/>
                <w:szCs w:val="24"/>
              </w:rPr>
              <w:t>2.1.</w:t>
            </w:r>
            <w:r>
              <w:rPr>
                <w:color w:val="0000FF"/>
                <w:sz w:val="24"/>
                <w:szCs w:val="24"/>
              </w:rPr>
              <w:t xml:space="preserve"> </w:t>
            </w:r>
            <w:hyperlink w:anchor="operationalstructure" w:history="1">
              <w:r w:rsidRPr="00712B8F">
                <w:rPr>
                  <w:rStyle w:val="Hyperlink"/>
                  <w:sz w:val="24"/>
                  <w:szCs w:val="24"/>
                </w:rPr>
                <w:t>Operational structure, plans and reports</w:t>
              </w:r>
            </w:hyperlink>
          </w:p>
          <w:p w:rsidR="00EB29F3" w:rsidRDefault="005B1894" w:rsidP="005B1894">
            <w:pPr>
              <w:rPr>
                <w:color w:val="0000FF"/>
                <w:sz w:val="24"/>
                <w:szCs w:val="24"/>
              </w:rPr>
            </w:pPr>
            <w:r w:rsidRPr="000222F9">
              <w:rPr>
                <w:b/>
                <w:color w:val="0000FF"/>
                <w:sz w:val="24"/>
                <w:szCs w:val="24"/>
              </w:rPr>
              <w:t>2.2.</w:t>
            </w:r>
            <w:r>
              <w:rPr>
                <w:color w:val="0000FF"/>
                <w:sz w:val="24"/>
                <w:szCs w:val="24"/>
              </w:rPr>
              <w:t xml:space="preserve"> </w:t>
            </w:r>
            <w:hyperlink w:anchor="listofservices" w:history="1">
              <w:r w:rsidR="00EB29F3" w:rsidRPr="00712B8F">
                <w:rPr>
                  <w:rStyle w:val="Hyperlink"/>
                  <w:sz w:val="24"/>
                  <w:szCs w:val="24"/>
                </w:rPr>
                <w:t>List of Services</w:t>
              </w:r>
            </w:hyperlink>
          </w:p>
          <w:p w:rsidR="005B1894" w:rsidRDefault="00EB29F3" w:rsidP="005B1894">
            <w:pPr>
              <w:rPr>
                <w:color w:val="0000FF"/>
                <w:sz w:val="24"/>
                <w:szCs w:val="24"/>
              </w:rPr>
            </w:pPr>
            <w:r w:rsidRPr="00EB29F3">
              <w:rPr>
                <w:b/>
                <w:color w:val="0000FF"/>
                <w:sz w:val="24"/>
                <w:szCs w:val="24"/>
              </w:rPr>
              <w:t>2.3</w:t>
            </w:r>
            <w:r>
              <w:rPr>
                <w:color w:val="0000FF"/>
                <w:sz w:val="24"/>
                <w:szCs w:val="24"/>
              </w:rPr>
              <w:t xml:space="preserve">  </w:t>
            </w:r>
            <w:hyperlink w:anchor="SIP" w:history="1">
              <w:r w:rsidRPr="00712B8F">
                <w:rPr>
                  <w:rStyle w:val="Hyperlink"/>
                  <w:sz w:val="24"/>
                  <w:szCs w:val="24"/>
                </w:rPr>
                <w:t>School Improvement Plan</w:t>
              </w:r>
            </w:hyperlink>
          </w:p>
          <w:p w:rsidR="005B1894" w:rsidRDefault="005B1894" w:rsidP="005B1894">
            <w:pPr>
              <w:rPr>
                <w:color w:val="0000FF"/>
                <w:sz w:val="24"/>
                <w:szCs w:val="24"/>
              </w:rPr>
            </w:pPr>
            <w:r w:rsidRPr="000222F9">
              <w:rPr>
                <w:b/>
                <w:color w:val="0000FF"/>
                <w:sz w:val="24"/>
                <w:szCs w:val="24"/>
              </w:rPr>
              <w:t>2.</w:t>
            </w:r>
            <w:r w:rsidR="00EB29F3">
              <w:rPr>
                <w:b/>
                <w:color w:val="0000FF"/>
                <w:sz w:val="24"/>
                <w:szCs w:val="24"/>
              </w:rPr>
              <w:t>4</w:t>
            </w:r>
            <w:r w:rsidRPr="000222F9">
              <w:rPr>
                <w:b/>
                <w:color w:val="0000FF"/>
                <w:sz w:val="24"/>
                <w:szCs w:val="24"/>
              </w:rPr>
              <w:t>.</w:t>
            </w:r>
            <w:r>
              <w:rPr>
                <w:color w:val="0000FF"/>
                <w:sz w:val="24"/>
                <w:szCs w:val="24"/>
              </w:rPr>
              <w:t xml:space="preserve"> </w:t>
            </w:r>
            <w:hyperlink w:anchor="internalstaffprocedures" w:history="1">
              <w:r w:rsidRPr="00712B8F">
                <w:rPr>
                  <w:rStyle w:val="Hyperlink"/>
                  <w:sz w:val="24"/>
                  <w:szCs w:val="24"/>
                </w:rPr>
                <w:t>Internal staff procedures</w:t>
              </w:r>
            </w:hyperlink>
          </w:p>
          <w:p w:rsidR="005B1894" w:rsidRDefault="005B1894" w:rsidP="005B1894">
            <w:pPr>
              <w:rPr>
                <w:color w:val="0000FF"/>
                <w:sz w:val="24"/>
                <w:szCs w:val="24"/>
              </w:rPr>
            </w:pPr>
            <w:r w:rsidRPr="000222F9">
              <w:rPr>
                <w:b/>
                <w:color w:val="0000FF"/>
                <w:sz w:val="24"/>
                <w:szCs w:val="24"/>
              </w:rPr>
              <w:t>2.</w:t>
            </w:r>
            <w:r w:rsidR="00EB29F3">
              <w:rPr>
                <w:b/>
                <w:color w:val="0000FF"/>
                <w:sz w:val="24"/>
                <w:szCs w:val="24"/>
              </w:rPr>
              <w:t>5</w:t>
            </w:r>
            <w:r w:rsidRPr="000222F9">
              <w:rPr>
                <w:b/>
                <w:color w:val="0000FF"/>
                <w:sz w:val="24"/>
                <w:szCs w:val="24"/>
              </w:rPr>
              <w:t>.</w:t>
            </w:r>
            <w:r>
              <w:rPr>
                <w:color w:val="0000FF"/>
                <w:sz w:val="24"/>
                <w:szCs w:val="24"/>
              </w:rPr>
              <w:t xml:space="preserve"> </w:t>
            </w:r>
            <w:hyperlink w:anchor="policies" w:history="1">
              <w:r w:rsidRPr="00712B8F">
                <w:rPr>
                  <w:rStyle w:val="Hyperlink"/>
                  <w:sz w:val="24"/>
                  <w:szCs w:val="24"/>
                </w:rPr>
                <w:t>Policies</w:t>
              </w:r>
            </w:hyperlink>
          </w:p>
          <w:p w:rsidR="005B1894" w:rsidRDefault="005B1894" w:rsidP="005B1894">
            <w:pPr>
              <w:rPr>
                <w:color w:val="0000FF"/>
                <w:sz w:val="24"/>
                <w:szCs w:val="24"/>
              </w:rPr>
            </w:pPr>
            <w:r w:rsidRPr="000222F9">
              <w:rPr>
                <w:b/>
                <w:color w:val="0000FF"/>
                <w:sz w:val="24"/>
                <w:szCs w:val="24"/>
              </w:rPr>
              <w:t>2.</w:t>
            </w:r>
            <w:r w:rsidR="00EB29F3">
              <w:rPr>
                <w:b/>
                <w:color w:val="0000FF"/>
                <w:sz w:val="24"/>
                <w:szCs w:val="24"/>
              </w:rPr>
              <w:t>6</w:t>
            </w:r>
            <w:r w:rsidRPr="000222F9">
              <w:rPr>
                <w:b/>
                <w:color w:val="0000FF"/>
                <w:sz w:val="24"/>
                <w:szCs w:val="24"/>
              </w:rPr>
              <w:t>.</w:t>
            </w:r>
            <w:r>
              <w:rPr>
                <w:color w:val="0000FF"/>
                <w:sz w:val="24"/>
                <w:szCs w:val="24"/>
              </w:rPr>
              <w:t xml:space="preserve"> </w:t>
            </w:r>
            <w:hyperlink w:anchor="howtoaccessservices" w:history="1">
              <w:r w:rsidRPr="00712B8F">
                <w:rPr>
                  <w:rStyle w:val="Hyperlink"/>
                  <w:sz w:val="24"/>
                  <w:szCs w:val="24"/>
                </w:rPr>
                <w:t>How to access our services</w:t>
              </w:r>
            </w:hyperlink>
          </w:p>
          <w:p w:rsidR="005B1894" w:rsidRDefault="005B1894" w:rsidP="005B1894">
            <w:pPr>
              <w:rPr>
                <w:color w:val="0000FF"/>
                <w:sz w:val="24"/>
                <w:szCs w:val="24"/>
              </w:rPr>
            </w:pPr>
            <w:r w:rsidRPr="000222F9">
              <w:rPr>
                <w:b/>
                <w:color w:val="0000FF"/>
                <w:sz w:val="24"/>
                <w:szCs w:val="24"/>
              </w:rPr>
              <w:t>2.</w:t>
            </w:r>
            <w:r w:rsidR="00EB29F3">
              <w:rPr>
                <w:b/>
                <w:color w:val="0000FF"/>
                <w:sz w:val="24"/>
                <w:szCs w:val="24"/>
              </w:rPr>
              <w:t>7</w:t>
            </w:r>
            <w:r w:rsidRPr="000222F9">
              <w:rPr>
                <w:b/>
                <w:color w:val="0000FF"/>
                <w:sz w:val="24"/>
                <w:szCs w:val="24"/>
              </w:rPr>
              <w:t>.</w:t>
            </w:r>
            <w:r>
              <w:rPr>
                <w:color w:val="0000FF"/>
                <w:sz w:val="24"/>
                <w:szCs w:val="24"/>
              </w:rPr>
              <w:t xml:space="preserve"> </w:t>
            </w:r>
            <w:hyperlink w:anchor="fees" w:history="1">
              <w:r w:rsidRPr="00712B8F">
                <w:rPr>
                  <w:rStyle w:val="Hyperlink"/>
                  <w:sz w:val="24"/>
                  <w:szCs w:val="24"/>
                </w:rPr>
                <w:t>Fees and charging</w:t>
              </w:r>
              <w:r w:rsidR="00EB29F3" w:rsidRPr="00712B8F">
                <w:rPr>
                  <w:rStyle w:val="Hyperlink"/>
                  <w:sz w:val="24"/>
                  <w:szCs w:val="24"/>
                </w:rPr>
                <w:t xml:space="preserve"> for services</w:t>
              </w:r>
            </w:hyperlink>
          </w:p>
          <w:p w:rsidR="005B1894" w:rsidRDefault="005B1894" w:rsidP="005B1894">
            <w:pPr>
              <w:rPr>
                <w:color w:val="0000FF"/>
                <w:sz w:val="24"/>
                <w:szCs w:val="24"/>
              </w:rPr>
            </w:pPr>
            <w:r w:rsidRPr="000222F9">
              <w:rPr>
                <w:b/>
                <w:color w:val="0000FF"/>
                <w:sz w:val="24"/>
                <w:szCs w:val="24"/>
              </w:rPr>
              <w:t>2.</w:t>
            </w:r>
            <w:r w:rsidR="00EB29F3">
              <w:rPr>
                <w:b/>
                <w:color w:val="0000FF"/>
                <w:sz w:val="24"/>
                <w:szCs w:val="24"/>
              </w:rPr>
              <w:t>8</w:t>
            </w:r>
            <w:r w:rsidRPr="000222F9">
              <w:rPr>
                <w:b/>
                <w:color w:val="0000FF"/>
                <w:sz w:val="24"/>
                <w:szCs w:val="24"/>
              </w:rPr>
              <w:t>.</w:t>
            </w:r>
            <w:r>
              <w:rPr>
                <w:color w:val="0000FF"/>
                <w:sz w:val="24"/>
                <w:szCs w:val="24"/>
              </w:rPr>
              <w:t xml:space="preserve"> </w:t>
            </w:r>
            <w:hyperlink w:anchor="socialenterprise" w:history="1">
              <w:r w:rsidRPr="00712B8F">
                <w:rPr>
                  <w:rStyle w:val="Hyperlink"/>
                  <w:sz w:val="24"/>
                  <w:szCs w:val="24"/>
                </w:rPr>
                <w:t>Our social enterprises</w:t>
              </w:r>
            </w:hyperlink>
          </w:p>
          <w:p w:rsidR="00A17F40" w:rsidRPr="00971DAE" w:rsidRDefault="00A17F40" w:rsidP="00BF1AB9">
            <w:pPr>
              <w:rPr>
                <w:sz w:val="24"/>
                <w:szCs w:val="24"/>
              </w:rPr>
            </w:pPr>
          </w:p>
        </w:tc>
      </w:tr>
      <w:tr w:rsidR="00BF1AB9" w:rsidTr="00435105">
        <w:tc>
          <w:tcPr>
            <w:tcW w:w="9180" w:type="dxa"/>
          </w:tcPr>
          <w:p w:rsidR="00BF1AB9" w:rsidRDefault="00BF1AB9" w:rsidP="00BF1AB9">
            <w:pPr>
              <w:rPr>
                <w:b/>
                <w:color w:val="C00000"/>
                <w:sz w:val="24"/>
                <w:szCs w:val="24"/>
              </w:rPr>
            </w:pPr>
            <w:r w:rsidRPr="005B1894">
              <w:rPr>
                <w:b/>
                <w:sz w:val="24"/>
                <w:szCs w:val="24"/>
              </w:rPr>
              <w:t xml:space="preserve">2.1 </w:t>
            </w:r>
            <w:bookmarkStart w:id="14" w:name="operationalstructure"/>
            <w:r w:rsidRPr="005B1894">
              <w:rPr>
                <w:b/>
                <w:sz w:val="24"/>
                <w:szCs w:val="24"/>
              </w:rPr>
              <w:t>Operational structure, plans and reports:</w:t>
            </w:r>
          </w:p>
          <w:bookmarkEnd w:id="14"/>
          <w:p w:rsidR="00BF1AB9" w:rsidRDefault="00BF1AB9" w:rsidP="00BF1AB9">
            <w:pPr>
              <w:rPr>
                <w:b/>
                <w:color w:val="C00000"/>
                <w:sz w:val="24"/>
                <w:szCs w:val="24"/>
              </w:rPr>
            </w:pPr>
          </w:p>
          <w:p w:rsidR="00BF1AB9" w:rsidRPr="00F16B03" w:rsidRDefault="00BF1AB9" w:rsidP="00BF1AB9">
            <w:r w:rsidRPr="00F16B03">
              <w:t xml:space="preserve">The Board of Directors meet regularly throughout the year to administer the centre. A Head of Service is appointed by the Directors to manage the day to day operations of the Secure Unit. </w:t>
            </w:r>
            <w:r w:rsidR="0085128B">
              <w:t>T</w:t>
            </w:r>
            <w:r w:rsidRPr="00F16B03">
              <w:t>he Head of Service has delegated authority, as approved by the Directors, for all operational matters and project related activity within the centre</w:t>
            </w:r>
          </w:p>
          <w:p w:rsidR="00BF1AB9" w:rsidRPr="00F16B03" w:rsidRDefault="00BF1AB9" w:rsidP="00BF1AB9">
            <w:pPr>
              <w:autoSpaceDE w:val="0"/>
              <w:autoSpaceDN w:val="0"/>
              <w:adjustRightInd w:val="0"/>
              <w:rPr>
                <w:rFonts w:cs="Tahoma"/>
                <w:color w:val="000000"/>
              </w:rPr>
            </w:pPr>
          </w:p>
          <w:p w:rsidR="00BF1AB9" w:rsidRPr="00F16B03" w:rsidRDefault="00BF1AB9" w:rsidP="00BF1AB9">
            <w:pPr>
              <w:rPr>
                <w:b/>
              </w:rPr>
            </w:pPr>
            <w:r w:rsidRPr="00F16B03">
              <w:t>Please see</w:t>
            </w:r>
            <w:r w:rsidRPr="00F16B03">
              <w:rPr>
                <w:b/>
              </w:rPr>
              <w:t xml:space="preserve"> </w:t>
            </w:r>
            <w:hyperlink r:id="rId38" w:history="1">
              <w:r w:rsidRPr="00F16B03">
                <w:rPr>
                  <w:rStyle w:val="Hyperlink"/>
                  <w:b/>
                </w:rPr>
                <w:t>www.gsc.scot</w:t>
              </w:r>
            </w:hyperlink>
            <w:r w:rsidRPr="00F16B03">
              <w:rPr>
                <w:b/>
              </w:rPr>
              <w:t xml:space="preserve"> </w:t>
            </w:r>
            <w:r w:rsidRPr="00F16B03">
              <w:t>for a more detailed structure of our services.</w:t>
            </w:r>
          </w:p>
          <w:p w:rsidR="00BF1AB9" w:rsidRDefault="00BF1AB9" w:rsidP="006C425D">
            <w:pPr>
              <w:rPr>
                <w:b/>
                <w:sz w:val="24"/>
                <w:szCs w:val="24"/>
              </w:rPr>
            </w:pPr>
          </w:p>
        </w:tc>
      </w:tr>
      <w:tr w:rsidR="00A06F04" w:rsidTr="00435105">
        <w:tc>
          <w:tcPr>
            <w:tcW w:w="9180" w:type="dxa"/>
          </w:tcPr>
          <w:p w:rsidR="00EB29F3" w:rsidRDefault="00EB29F3" w:rsidP="00EB29F3">
            <w:pPr>
              <w:rPr>
                <w:b/>
                <w:sz w:val="24"/>
                <w:szCs w:val="24"/>
              </w:rPr>
            </w:pPr>
            <w:r w:rsidRPr="00EB29F3">
              <w:rPr>
                <w:b/>
                <w:sz w:val="24"/>
                <w:szCs w:val="24"/>
              </w:rPr>
              <w:t>2.2</w:t>
            </w:r>
            <w:r>
              <w:rPr>
                <w:b/>
                <w:sz w:val="24"/>
                <w:szCs w:val="24"/>
              </w:rPr>
              <w:t xml:space="preserve"> </w:t>
            </w:r>
            <w:bookmarkStart w:id="15" w:name="listofservices"/>
            <w:r>
              <w:rPr>
                <w:b/>
                <w:sz w:val="24"/>
                <w:szCs w:val="24"/>
              </w:rPr>
              <w:t>List of services:</w:t>
            </w:r>
          </w:p>
          <w:bookmarkEnd w:id="15"/>
          <w:p w:rsidR="00BF1AB9" w:rsidRDefault="00BF1AB9" w:rsidP="00A225C7">
            <w:pPr>
              <w:rPr>
                <w:b/>
                <w:sz w:val="24"/>
                <w:szCs w:val="24"/>
              </w:rPr>
            </w:pPr>
          </w:p>
          <w:p w:rsidR="00BF1AB9" w:rsidRPr="00D45E66" w:rsidRDefault="00BF1AB9" w:rsidP="00D45E66">
            <w:pPr>
              <w:jc w:val="both"/>
            </w:pPr>
            <w:r w:rsidRPr="00D45E66">
              <w:t xml:space="preserve">The Good Shepherd </w:t>
            </w:r>
            <w:r w:rsidR="00F16B03">
              <w:t>C</w:t>
            </w:r>
            <w:r w:rsidRPr="00D45E66">
              <w:t>entre opened on the 28</w:t>
            </w:r>
            <w:r w:rsidRPr="00D45E66">
              <w:rPr>
                <w:vertAlign w:val="superscript"/>
              </w:rPr>
              <w:t>th</w:t>
            </w:r>
            <w:r w:rsidRPr="00D45E66">
              <w:t xml:space="preserve"> August 2006</w:t>
            </w:r>
            <w:r w:rsidR="00F16B03">
              <w:t xml:space="preserve"> and comprises an 18 bed secure </w:t>
            </w:r>
            <w:r w:rsidR="008F55CC">
              <w:t>unit;</w:t>
            </w:r>
            <w:r w:rsidR="00F16B03">
              <w:t xml:space="preserve"> a six bed Close Support Unit and a three bed semi-independent Cottage.</w:t>
            </w:r>
          </w:p>
          <w:p w:rsidR="00BF1AB9" w:rsidRPr="00D45E66" w:rsidRDefault="00BF1AB9" w:rsidP="00D45E66">
            <w:pPr>
              <w:jc w:val="both"/>
            </w:pPr>
          </w:p>
          <w:p w:rsidR="00EF33D4" w:rsidRDefault="00EF33D4" w:rsidP="00D45E66">
            <w:pPr>
              <w:jc w:val="both"/>
            </w:pPr>
            <w:r w:rsidRPr="00D45E66">
              <w:t>Whether admission is through the Children Hearing system or Criminal Justice System, research indicates that all young people accessing our service are likely to have a history of adverse life experiences. As the cumulative effect of these experiences appears to have a detrimental effect on their wellbeing, we have prioritised the creation of research informed continuum of therapeutic holistic care for all girls and boys placed in the Good Shepherd Centre.</w:t>
            </w:r>
          </w:p>
          <w:p w:rsidR="008003FF" w:rsidRPr="00D45E66" w:rsidRDefault="008003FF" w:rsidP="00D45E66">
            <w:pPr>
              <w:jc w:val="both"/>
            </w:pPr>
          </w:p>
          <w:p w:rsidR="00EF33D4" w:rsidRDefault="00EF33D4" w:rsidP="00D45E66">
            <w:pPr>
              <w:jc w:val="both"/>
            </w:pPr>
            <w:r w:rsidRPr="00D45E66">
              <w:t>Our approach, underpinned by a trauma and attachment based perspective, places great importance on the creation of a ‘therapeutic alliance’ as the primary method of promoting the young person’s wellbeing and assisting them to enga</w:t>
            </w:r>
            <w:r w:rsidR="00D45E66" w:rsidRPr="00D45E66">
              <w:t>g</w:t>
            </w:r>
            <w:r w:rsidRPr="00D45E66">
              <w:t>e</w:t>
            </w:r>
            <w:r w:rsidR="00D45E66" w:rsidRPr="00D45E66">
              <w:t xml:space="preserve"> in the wide range of interventions offered within the </w:t>
            </w:r>
            <w:r w:rsidR="008003FF">
              <w:t>C</w:t>
            </w:r>
            <w:r w:rsidR="00D45E66" w:rsidRPr="00D45E66">
              <w:t xml:space="preserve">entre. Our approach also fully appreciates the importance of working with the young person in the context of their families, social networks and local communities to ensure that progress achieved within the Good Shepherd centre is maintained as they transition to future placements. </w:t>
            </w:r>
          </w:p>
          <w:p w:rsidR="008003FF" w:rsidRDefault="008003FF" w:rsidP="00D45E66">
            <w:pPr>
              <w:jc w:val="both"/>
            </w:pPr>
          </w:p>
          <w:p w:rsidR="00D45E66" w:rsidRDefault="00D45E66" w:rsidP="00D45E66">
            <w:pPr>
              <w:jc w:val="both"/>
            </w:pPr>
            <w:r>
              <w:t xml:space="preserve">For children and young people in Scotland, getting it Right for Every Child (GIRFEC) is the national practice model that aims to provide our children and young people with a better future. Under GIRFERC eight ‘wellbeing indicators’ have been identified as areas in which children and young </w:t>
            </w:r>
            <w:r>
              <w:lastRenderedPageBreak/>
              <w:t xml:space="preserve">people need to progress in order to do well. The eight wellbeing indicators are collectively known as SHANARRI: Safe, Healthy, Active, Nurtured, Achieving, Respected, Responsible and Included. Research </w:t>
            </w:r>
            <w:r w:rsidR="006A27BD">
              <w:t>indicates that Hope is also of great importance to the development of a young person’s wellbeing and we have added this to our Outcomes Framework SHANARRI (H).</w:t>
            </w:r>
          </w:p>
          <w:p w:rsidR="006A27BD" w:rsidRPr="00D45E66" w:rsidRDefault="006A27BD" w:rsidP="00D45E66">
            <w:pPr>
              <w:jc w:val="both"/>
            </w:pPr>
            <w:r>
              <w:t>The set of indicators are used to provide evidence of the progress that each young person makes during their placement in our Centre. These indicators are measured through the use of questionnaires for young people, families, social workers and staff at 10 weekly intervals. The scores obtained from this process are used to produce an average score for each wellbeing indicator within the Outcomes Framework.</w:t>
            </w:r>
          </w:p>
          <w:p w:rsidR="00D45E66" w:rsidRPr="00D45E66" w:rsidRDefault="00D45E66" w:rsidP="00A225C7">
            <w:pPr>
              <w:rPr>
                <w:b/>
              </w:rPr>
            </w:pPr>
          </w:p>
          <w:p w:rsidR="00FF295D" w:rsidRPr="00EB29F3" w:rsidRDefault="00EF33D4" w:rsidP="00EA7BFF">
            <w:pPr>
              <w:rPr>
                <w:b/>
                <w:sz w:val="24"/>
                <w:szCs w:val="24"/>
              </w:rPr>
            </w:pPr>
            <w:r>
              <w:rPr>
                <w:b/>
                <w:sz w:val="24"/>
                <w:szCs w:val="24"/>
              </w:rPr>
              <w:t>Please</w:t>
            </w:r>
            <w:r w:rsidR="00A225C7">
              <w:rPr>
                <w:b/>
                <w:sz w:val="24"/>
                <w:szCs w:val="24"/>
              </w:rPr>
              <w:t xml:space="preserve"> see </w:t>
            </w:r>
            <w:hyperlink r:id="rId39" w:history="1">
              <w:r w:rsidR="00A225C7" w:rsidRPr="00395D64">
                <w:rPr>
                  <w:rStyle w:val="Hyperlink"/>
                  <w:b/>
                  <w:sz w:val="24"/>
                  <w:szCs w:val="24"/>
                </w:rPr>
                <w:t>www.gsc.scot</w:t>
              </w:r>
            </w:hyperlink>
            <w:r w:rsidR="00A225C7">
              <w:rPr>
                <w:b/>
                <w:sz w:val="24"/>
                <w:szCs w:val="24"/>
              </w:rPr>
              <w:t xml:space="preserve"> for a list of</w:t>
            </w:r>
            <w:r w:rsidR="00A225C7" w:rsidRPr="00F92067">
              <w:rPr>
                <w:b/>
                <w:sz w:val="24"/>
                <w:szCs w:val="24"/>
              </w:rPr>
              <w:t xml:space="preserve"> our services.</w:t>
            </w:r>
          </w:p>
        </w:tc>
      </w:tr>
      <w:tr w:rsidR="00EB29F3" w:rsidTr="00435105">
        <w:tc>
          <w:tcPr>
            <w:tcW w:w="9180" w:type="dxa"/>
          </w:tcPr>
          <w:p w:rsidR="00EB29F3" w:rsidRPr="00D45E66" w:rsidRDefault="00EB29F3" w:rsidP="00EB29F3">
            <w:pPr>
              <w:rPr>
                <w:b/>
                <w:sz w:val="24"/>
                <w:szCs w:val="24"/>
              </w:rPr>
            </w:pPr>
            <w:r w:rsidRPr="00D45E66">
              <w:rPr>
                <w:b/>
                <w:sz w:val="24"/>
                <w:szCs w:val="24"/>
              </w:rPr>
              <w:lastRenderedPageBreak/>
              <w:t xml:space="preserve">2.3 </w:t>
            </w:r>
            <w:bookmarkStart w:id="16" w:name="SIP"/>
            <w:r w:rsidRPr="00D45E66">
              <w:rPr>
                <w:b/>
                <w:sz w:val="24"/>
                <w:szCs w:val="24"/>
              </w:rPr>
              <w:t>School Improvement Plans:</w:t>
            </w:r>
          </w:p>
          <w:bookmarkEnd w:id="16"/>
          <w:p w:rsidR="00EB29F3" w:rsidRDefault="00EB29F3" w:rsidP="000A4475">
            <w:pPr>
              <w:rPr>
                <w:b/>
                <w:sz w:val="24"/>
                <w:szCs w:val="24"/>
              </w:rPr>
            </w:pPr>
          </w:p>
          <w:p w:rsidR="0083173C" w:rsidRPr="00EB29F3" w:rsidRDefault="0083173C" w:rsidP="000A4475">
            <w:pPr>
              <w:rPr>
                <w:b/>
                <w:sz w:val="24"/>
                <w:szCs w:val="24"/>
              </w:rPr>
            </w:pPr>
            <w:r>
              <w:rPr>
                <w:b/>
                <w:sz w:val="24"/>
                <w:szCs w:val="24"/>
              </w:rPr>
              <w:t>See 1.13</w:t>
            </w:r>
          </w:p>
        </w:tc>
      </w:tr>
      <w:tr w:rsidR="00A06F04" w:rsidTr="00435105">
        <w:tc>
          <w:tcPr>
            <w:tcW w:w="9180" w:type="dxa"/>
          </w:tcPr>
          <w:p w:rsidR="00A06F04" w:rsidRPr="006A27BD" w:rsidRDefault="00C327AC" w:rsidP="006C425D">
            <w:pPr>
              <w:rPr>
                <w:b/>
                <w:sz w:val="24"/>
                <w:szCs w:val="24"/>
              </w:rPr>
            </w:pPr>
            <w:r w:rsidRPr="00C16318">
              <w:rPr>
                <w:b/>
                <w:sz w:val="24"/>
                <w:szCs w:val="24"/>
              </w:rPr>
              <w:t>2</w:t>
            </w:r>
            <w:r w:rsidRPr="006A27BD">
              <w:rPr>
                <w:b/>
                <w:sz w:val="24"/>
                <w:szCs w:val="24"/>
              </w:rPr>
              <w:t>.</w:t>
            </w:r>
            <w:r w:rsidR="00EB29F3" w:rsidRPr="006A27BD">
              <w:rPr>
                <w:b/>
                <w:sz w:val="24"/>
                <w:szCs w:val="24"/>
              </w:rPr>
              <w:t>4</w:t>
            </w:r>
            <w:r w:rsidRPr="006A27BD">
              <w:rPr>
                <w:b/>
                <w:sz w:val="24"/>
                <w:szCs w:val="24"/>
              </w:rPr>
              <w:t xml:space="preserve"> </w:t>
            </w:r>
            <w:bookmarkStart w:id="17" w:name="internalstaffprocedures"/>
            <w:r w:rsidR="00FF295D" w:rsidRPr="006A27BD">
              <w:rPr>
                <w:b/>
                <w:sz w:val="24"/>
                <w:szCs w:val="24"/>
              </w:rPr>
              <w:t>Internal Staff Procedures:</w:t>
            </w:r>
          </w:p>
          <w:p w:rsidR="00D45E66" w:rsidRPr="00C327AC" w:rsidRDefault="00D45E66" w:rsidP="006C425D">
            <w:pPr>
              <w:rPr>
                <w:b/>
                <w:color w:val="FF0000"/>
                <w:sz w:val="24"/>
                <w:szCs w:val="24"/>
              </w:rPr>
            </w:pPr>
          </w:p>
          <w:bookmarkEnd w:id="17"/>
          <w:p w:rsidR="00F16B03" w:rsidRDefault="00D45E66" w:rsidP="006C425D">
            <w:pPr>
              <w:rPr>
                <w:lang w:val="en"/>
              </w:rPr>
            </w:pPr>
            <w:r>
              <w:rPr>
                <w:lang w:val="en"/>
              </w:rPr>
              <w:t>All staff procedures to comply with current legislation and best practice in their relevant disciplines.  As operationally sensitive material is included in these procedures, they will not be available as part of the publication scheme. </w:t>
            </w:r>
          </w:p>
          <w:p w:rsidR="00F16B03" w:rsidRDefault="00F16B03" w:rsidP="006C425D">
            <w:pPr>
              <w:rPr>
                <w:lang w:val="en"/>
              </w:rPr>
            </w:pPr>
          </w:p>
          <w:p w:rsidR="00754979" w:rsidRDefault="00D45E66" w:rsidP="006C425D">
            <w:pPr>
              <w:rPr>
                <w:lang w:val="en"/>
              </w:rPr>
            </w:pPr>
            <w:r>
              <w:rPr>
                <w:lang w:val="en"/>
              </w:rPr>
              <w:t>If information relating to staff procedures is required, please submit a freedom of information request.</w:t>
            </w:r>
          </w:p>
          <w:p w:rsidR="004F0A53" w:rsidRPr="006824B8" w:rsidRDefault="004F0A53" w:rsidP="006C425D">
            <w:pPr>
              <w:rPr>
                <w:rFonts w:cs="Arial"/>
                <w:color w:val="000000"/>
                <w:sz w:val="24"/>
                <w:szCs w:val="24"/>
              </w:rPr>
            </w:pPr>
          </w:p>
        </w:tc>
      </w:tr>
      <w:tr w:rsidR="00A06F04" w:rsidTr="00435105">
        <w:tc>
          <w:tcPr>
            <w:tcW w:w="9180" w:type="dxa"/>
          </w:tcPr>
          <w:p w:rsidR="00A06F04" w:rsidRPr="006A27BD" w:rsidRDefault="00EB29F3" w:rsidP="006C425D">
            <w:pPr>
              <w:rPr>
                <w:b/>
                <w:sz w:val="24"/>
                <w:szCs w:val="24"/>
              </w:rPr>
            </w:pPr>
            <w:r w:rsidRPr="006A27BD">
              <w:rPr>
                <w:b/>
                <w:sz w:val="24"/>
                <w:szCs w:val="24"/>
              </w:rPr>
              <w:t xml:space="preserve">2.5 </w:t>
            </w:r>
            <w:bookmarkStart w:id="18" w:name="policies"/>
            <w:r w:rsidR="00FF295D" w:rsidRPr="006A27BD">
              <w:rPr>
                <w:b/>
                <w:sz w:val="24"/>
                <w:szCs w:val="24"/>
              </w:rPr>
              <w:t>Policies:</w:t>
            </w:r>
          </w:p>
          <w:bookmarkEnd w:id="18"/>
          <w:p w:rsidR="00FF295D" w:rsidRPr="006A27BD" w:rsidRDefault="00FF295D" w:rsidP="006C425D">
            <w:pPr>
              <w:rPr>
                <w:b/>
                <w:sz w:val="24"/>
                <w:szCs w:val="24"/>
              </w:rPr>
            </w:pPr>
          </w:p>
          <w:p w:rsidR="00BC0107" w:rsidRDefault="00462BF4" w:rsidP="006A27BD">
            <w:r>
              <w:t>Safeguarding Policy</w:t>
            </w:r>
            <w:r w:rsidR="00BC0107">
              <w:t xml:space="preserve"> see link below</w:t>
            </w:r>
          </w:p>
          <w:p w:rsidR="00BC0107" w:rsidRDefault="00BC7811" w:rsidP="006A27BD">
            <w:hyperlink r:id="rId40" w:history="1">
              <w:r w:rsidR="00BC0107" w:rsidRPr="00413661">
                <w:rPr>
                  <w:rStyle w:val="Hyperlink"/>
                </w:rPr>
                <w:t>http://www.gsc.scot/assets/library/Child%20Protection%20Policy.pdf</w:t>
              </w:r>
            </w:hyperlink>
          </w:p>
          <w:p w:rsidR="00BC0107" w:rsidRDefault="00BC0107" w:rsidP="006A27BD"/>
          <w:p w:rsidR="00C16318" w:rsidRDefault="00AA4FF3" w:rsidP="006A27BD">
            <w:pPr>
              <w:rPr>
                <w:sz w:val="24"/>
                <w:szCs w:val="24"/>
              </w:rPr>
            </w:pPr>
            <w:r>
              <w:t xml:space="preserve">                   </w:t>
            </w:r>
          </w:p>
          <w:p w:rsidR="00954933" w:rsidRDefault="00AA4FF3" w:rsidP="00C16318">
            <w:r>
              <w:t xml:space="preserve">Child Sexual Exploitation Policy  </w:t>
            </w:r>
            <w:r w:rsidR="00BC0107">
              <w:t>see link below</w:t>
            </w:r>
          </w:p>
          <w:p w:rsidR="00BC0107" w:rsidRDefault="00BC7811" w:rsidP="00C16318">
            <w:pPr>
              <w:rPr>
                <w:rStyle w:val="Hyperlink"/>
              </w:rPr>
            </w:pPr>
            <w:hyperlink r:id="rId41" w:history="1">
              <w:r w:rsidR="00BC0107" w:rsidRPr="00413661">
                <w:rPr>
                  <w:rStyle w:val="Hyperlink"/>
                </w:rPr>
                <w:t>http://www.gsc.scot/assets/library/Child%20Sexual%20Exploitation%20policy.pdf</w:t>
              </w:r>
            </w:hyperlink>
          </w:p>
          <w:p w:rsidR="005C3431" w:rsidRDefault="005C3431" w:rsidP="00C16318">
            <w:pPr>
              <w:rPr>
                <w:rStyle w:val="Hyperlink"/>
              </w:rPr>
            </w:pPr>
          </w:p>
          <w:p w:rsidR="005C3431" w:rsidRDefault="005F6EBE" w:rsidP="00C16318">
            <w:r>
              <w:t>Equal Opportunities Policy</w:t>
            </w:r>
          </w:p>
          <w:p w:rsidR="00BC0107" w:rsidRDefault="00BC7811" w:rsidP="00C16318">
            <w:hyperlink r:id="rId42" w:history="1">
              <w:r w:rsidR="005C3431" w:rsidRPr="005C3431">
                <w:rPr>
                  <w:rStyle w:val="Hyperlink"/>
                </w:rPr>
                <w:t>..\..\HR\HR Policies\Equal Opportunity Policy.pdf</w:t>
              </w:r>
            </w:hyperlink>
          </w:p>
          <w:p w:rsidR="005F6EBE" w:rsidRDefault="005F6EBE" w:rsidP="00C16318"/>
          <w:p w:rsidR="005F6EBE" w:rsidRDefault="005F6EBE" w:rsidP="00C16318">
            <w:r>
              <w:t xml:space="preserve">Processing of Personal Data Policy </w:t>
            </w:r>
          </w:p>
          <w:p w:rsidR="005F6EBE" w:rsidRDefault="005F6EBE" w:rsidP="00C16318"/>
          <w:p w:rsidR="00BC0107" w:rsidRDefault="00BC7811" w:rsidP="00C16318">
            <w:hyperlink r:id="rId43" w:history="1">
              <w:r w:rsidR="005F6EBE" w:rsidRPr="005F6EBE">
                <w:rPr>
                  <w:rStyle w:val="Hyperlink"/>
                </w:rPr>
                <w:t>..\..\HR\HR Policies\Processing of Personal Data Policy.pdf</w:t>
              </w:r>
            </w:hyperlink>
          </w:p>
          <w:p w:rsidR="007B754E" w:rsidRDefault="007B754E" w:rsidP="00C16318"/>
          <w:p w:rsidR="00435105" w:rsidRDefault="00435105" w:rsidP="00C16318">
            <w:r>
              <w:t xml:space="preserve">                                                       </w:t>
            </w:r>
          </w:p>
          <w:p w:rsidR="00435105" w:rsidRPr="005E7389" w:rsidRDefault="00435105" w:rsidP="00BC0107">
            <w:pPr>
              <w:rPr>
                <w:sz w:val="24"/>
                <w:szCs w:val="24"/>
              </w:rPr>
            </w:pPr>
          </w:p>
        </w:tc>
      </w:tr>
      <w:tr w:rsidR="00A06F04" w:rsidTr="00435105">
        <w:tc>
          <w:tcPr>
            <w:tcW w:w="9180" w:type="dxa"/>
          </w:tcPr>
          <w:p w:rsidR="00E812FB" w:rsidRPr="00E812FB" w:rsidRDefault="00EB29F3" w:rsidP="00E812FB">
            <w:pPr>
              <w:rPr>
                <w:b/>
                <w:sz w:val="24"/>
                <w:szCs w:val="24"/>
              </w:rPr>
            </w:pPr>
            <w:r>
              <w:rPr>
                <w:b/>
                <w:sz w:val="24"/>
                <w:szCs w:val="24"/>
              </w:rPr>
              <w:t xml:space="preserve">2.6 </w:t>
            </w:r>
            <w:bookmarkStart w:id="19" w:name="howtoaccessservices"/>
            <w:r w:rsidR="00F13BE4">
              <w:rPr>
                <w:b/>
                <w:sz w:val="24"/>
                <w:szCs w:val="24"/>
              </w:rPr>
              <w:t>How to access our services:</w:t>
            </w:r>
          </w:p>
          <w:p w:rsidR="00F13BE4" w:rsidRDefault="00F13BE4" w:rsidP="006C425D">
            <w:pPr>
              <w:rPr>
                <w:b/>
                <w:sz w:val="24"/>
                <w:szCs w:val="24"/>
              </w:rPr>
            </w:pPr>
          </w:p>
          <w:bookmarkEnd w:id="19"/>
          <w:p w:rsidR="00A01632" w:rsidRDefault="000B7FAA" w:rsidP="006C425D">
            <w:pPr>
              <w:rPr>
                <w:sz w:val="24"/>
                <w:szCs w:val="24"/>
              </w:rPr>
            </w:pPr>
            <w:r w:rsidRPr="000B7FAA">
              <w:rPr>
                <w:sz w:val="24"/>
                <w:szCs w:val="24"/>
              </w:rPr>
              <w:t xml:space="preserve">To access the Good Shepherd Centre referral </w:t>
            </w:r>
            <w:r>
              <w:rPr>
                <w:sz w:val="24"/>
                <w:szCs w:val="24"/>
              </w:rPr>
              <w:t xml:space="preserve">form see </w:t>
            </w:r>
            <w:r w:rsidRPr="00A01632">
              <w:rPr>
                <w:sz w:val="24"/>
                <w:szCs w:val="24"/>
              </w:rPr>
              <w:t>link</w:t>
            </w:r>
            <w:r>
              <w:rPr>
                <w:sz w:val="24"/>
                <w:szCs w:val="24"/>
              </w:rPr>
              <w:t xml:space="preserve"> below</w:t>
            </w:r>
          </w:p>
          <w:p w:rsidR="0047713C" w:rsidRDefault="00BC7811" w:rsidP="006C425D">
            <w:pPr>
              <w:rPr>
                <w:sz w:val="24"/>
                <w:szCs w:val="24"/>
              </w:rPr>
            </w:pPr>
            <w:hyperlink r:id="rId44" w:history="1">
              <w:r w:rsidR="0047713C" w:rsidRPr="00413661">
                <w:rPr>
                  <w:rStyle w:val="Hyperlink"/>
                  <w:sz w:val="24"/>
                  <w:szCs w:val="24"/>
                </w:rPr>
                <w:t>http://www.gsc.scot/assets/library/GSC%20Referral%20Form.doc</w:t>
              </w:r>
            </w:hyperlink>
          </w:p>
          <w:p w:rsidR="0063770E" w:rsidRPr="00A04732" w:rsidRDefault="0063770E" w:rsidP="006C425D">
            <w:pPr>
              <w:rPr>
                <w:sz w:val="24"/>
                <w:szCs w:val="24"/>
              </w:rPr>
            </w:pPr>
          </w:p>
        </w:tc>
      </w:tr>
      <w:tr w:rsidR="00EB29F3" w:rsidTr="00435105">
        <w:tc>
          <w:tcPr>
            <w:tcW w:w="9180" w:type="dxa"/>
          </w:tcPr>
          <w:p w:rsidR="00EB29F3" w:rsidRPr="00C16318" w:rsidRDefault="00A225C7" w:rsidP="00EB29F3">
            <w:pPr>
              <w:rPr>
                <w:sz w:val="24"/>
                <w:szCs w:val="24"/>
              </w:rPr>
            </w:pPr>
            <w:r w:rsidRPr="00C16318">
              <w:rPr>
                <w:b/>
                <w:sz w:val="24"/>
                <w:szCs w:val="24"/>
              </w:rPr>
              <w:t>2</w:t>
            </w:r>
            <w:r w:rsidR="00EB29F3" w:rsidRPr="00C16318">
              <w:rPr>
                <w:b/>
                <w:sz w:val="24"/>
                <w:szCs w:val="24"/>
              </w:rPr>
              <w:t>.7.</w:t>
            </w:r>
            <w:r w:rsidR="00EB29F3" w:rsidRPr="00C16318">
              <w:rPr>
                <w:sz w:val="24"/>
                <w:szCs w:val="24"/>
              </w:rPr>
              <w:t xml:space="preserve"> </w:t>
            </w:r>
            <w:bookmarkStart w:id="20" w:name="fees"/>
            <w:r w:rsidR="00EB29F3" w:rsidRPr="00C16318">
              <w:rPr>
                <w:sz w:val="24"/>
                <w:szCs w:val="24"/>
              </w:rPr>
              <w:t>Fees and charging for services</w:t>
            </w:r>
          </w:p>
          <w:bookmarkEnd w:id="20"/>
          <w:p w:rsidR="00A225C7" w:rsidRDefault="00A225C7" w:rsidP="00EB29F3">
            <w:pPr>
              <w:rPr>
                <w:color w:val="0000FF"/>
                <w:sz w:val="24"/>
                <w:szCs w:val="24"/>
              </w:rPr>
            </w:pPr>
          </w:p>
          <w:p w:rsidR="00FE76A2" w:rsidRPr="00AF5482" w:rsidRDefault="00FE76A2" w:rsidP="00FE76A2">
            <w:pPr>
              <w:rPr>
                <w:sz w:val="24"/>
                <w:szCs w:val="24"/>
              </w:rPr>
            </w:pPr>
            <w:r w:rsidRPr="00AF5482">
              <w:rPr>
                <w:sz w:val="24"/>
                <w:szCs w:val="24"/>
              </w:rPr>
              <w:t>Placements under Scotland Excel framework. Fees as standard.</w:t>
            </w:r>
          </w:p>
          <w:p w:rsidR="00EB29F3" w:rsidRDefault="00FE76A2" w:rsidP="006C425D">
            <w:pPr>
              <w:rPr>
                <w:sz w:val="24"/>
                <w:szCs w:val="24"/>
              </w:rPr>
            </w:pPr>
            <w:r w:rsidRPr="00AF5482">
              <w:rPr>
                <w:sz w:val="24"/>
                <w:szCs w:val="24"/>
              </w:rPr>
              <w:lastRenderedPageBreak/>
              <w:t xml:space="preserve">Placements can be accepted </w:t>
            </w:r>
            <w:r w:rsidR="0075114A" w:rsidRPr="00AF5482">
              <w:rPr>
                <w:sz w:val="24"/>
                <w:szCs w:val="24"/>
              </w:rPr>
              <w:t>out with</w:t>
            </w:r>
            <w:r w:rsidRPr="00AF5482">
              <w:rPr>
                <w:sz w:val="24"/>
                <w:szCs w:val="24"/>
              </w:rPr>
              <w:t xml:space="preserve"> the framework.</w:t>
            </w:r>
          </w:p>
          <w:p w:rsidR="005F6EBE" w:rsidRPr="00765897" w:rsidRDefault="005F6EBE" w:rsidP="006C425D">
            <w:pPr>
              <w:rPr>
                <w:sz w:val="24"/>
                <w:szCs w:val="24"/>
              </w:rPr>
            </w:pPr>
          </w:p>
        </w:tc>
      </w:tr>
      <w:tr w:rsidR="00F13BE4" w:rsidTr="00435105">
        <w:tc>
          <w:tcPr>
            <w:tcW w:w="9180" w:type="dxa"/>
          </w:tcPr>
          <w:p w:rsidR="00F13BE4" w:rsidRDefault="00EB29F3" w:rsidP="006C425D">
            <w:pPr>
              <w:rPr>
                <w:b/>
                <w:sz w:val="24"/>
                <w:szCs w:val="24"/>
              </w:rPr>
            </w:pPr>
            <w:r>
              <w:rPr>
                <w:b/>
                <w:sz w:val="24"/>
                <w:szCs w:val="24"/>
              </w:rPr>
              <w:lastRenderedPageBreak/>
              <w:t xml:space="preserve">2.8 </w:t>
            </w:r>
            <w:bookmarkStart w:id="21" w:name="socialenterprise"/>
            <w:bookmarkEnd w:id="21"/>
            <w:r w:rsidR="003549DB">
              <w:rPr>
                <w:b/>
                <w:sz w:val="24"/>
                <w:szCs w:val="24"/>
              </w:rPr>
              <w:t>Our Social Enterprises:</w:t>
            </w:r>
          </w:p>
          <w:p w:rsidR="003549DB" w:rsidRDefault="003549DB" w:rsidP="00E812FB">
            <w:pPr>
              <w:rPr>
                <w:b/>
                <w:sz w:val="24"/>
                <w:szCs w:val="24"/>
              </w:rPr>
            </w:pPr>
          </w:p>
          <w:p w:rsidR="00E812FB" w:rsidRDefault="00A04732" w:rsidP="00E812FB">
            <w:pPr>
              <w:rPr>
                <w:sz w:val="24"/>
                <w:szCs w:val="24"/>
              </w:rPr>
            </w:pPr>
            <w:r w:rsidRPr="00A04732">
              <w:rPr>
                <w:sz w:val="24"/>
                <w:szCs w:val="24"/>
              </w:rPr>
              <w:t xml:space="preserve">The Good Shepherd Centre has no Social Enterprise </w:t>
            </w:r>
          </w:p>
          <w:p w:rsidR="00435105" w:rsidRDefault="00435105" w:rsidP="00E812FB">
            <w:pPr>
              <w:rPr>
                <w:b/>
                <w:sz w:val="24"/>
                <w:szCs w:val="24"/>
              </w:rPr>
            </w:pPr>
          </w:p>
          <w:p w:rsidR="00C03385" w:rsidRDefault="00C03385" w:rsidP="00E812FB">
            <w:pPr>
              <w:rPr>
                <w:b/>
                <w:sz w:val="24"/>
                <w:szCs w:val="24"/>
              </w:rPr>
            </w:pPr>
          </w:p>
          <w:p w:rsidR="00C03385" w:rsidRDefault="00C03385" w:rsidP="00E812FB">
            <w:pPr>
              <w:rPr>
                <w:b/>
                <w:sz w:val="24"/>
                <w:szCs w:val="24"/>
              </w:rPr>
            </w:pPr>
          </w:p>
        </w:tc>
      </w:tr>
      <w:tr w:rsidR="00F13BE4" w:rsidTr="00435105">
        <w:tc>
          <w:tcPr>
            <w:tcW w:w="9180" w:type="dxa"/>
          </w:tcPr>
          <w:p w:rsidR="006925FA" w:rsidRDefault="006925FA" w:rsidP="006C425D">
            <w:pPr>
              <w:rPr>
                <w:b/>
                <w:sz w:val="24"/>
                <w:szCs w:val="24"/>
              </w:rPr>
            </w:pPr>
            <w:r>
              <w:rPr>
                <w:b/>
                <w:sz w:val="24"/>
                <w:szCs w:val="24"/>
              </w:rPr>
              <w:t xml:space="preserve">CLASS 3: HOW </w:t>
            </w:r>
            <w:r w:rsidR="00310C27">
              <w:rPr>
                <w:b/>
                <w:sz w:val="24"/>
                <w:szCs w:val="24"/>
              </w:rPr>
              <w:t>GOOD SHEPHE</w:t>
            </w:r>
            <w:r w:rsidR="000D09BB">
              <w:rPr>
                <w:b/>
                <w:sz w:val="24"/>
                <w:szCs w:val="24"/>
              </w:rPr>
              <w:t>R</w:t>
            </w:r>
            <w:r w:rsidR="00310C27">
              <w:rPr>
                <w:b/>
                <w:sz w:val="24"/>
                <w:szCs w:val="24"/>
              </w:rPr>
              <w:t xml:space="preserve">D CENTRE </w:t>
            </w:r>
            <w:r>
              <w:rPr>
                <w:b/>
                <w:sz w:val="24"/>
                <w:szCs w:val="24"/>
              </w:rPr>
              <w:t>TAKES DECISIONS AND WHAT IT HAS DECIDED</w:t>
            </w:r>
          </w:p>
          <w:p w:rsidR="006925FA" w:rsidRDefault="006925FA" w:rsidP="006C425D">
            <w:pPr>
              <w:rPr>
                <w:b/>
                <w:sz w:val="24"/>
                <w:szCs w:val="24"/>
              </w:rPr>
            </w:pPr>
          </w:p>
        </w:tc>
      </w:tr>
      <w:tr w:rsidR="00F13BE4" w:rsidTr="00435105">
        <w:tc>
          <w:tcPr>
            <w:tcW w:w="9180" w:type="dxa"/>
          </w:tcPr>
          <w:p w:rsidR="00F13BE4" w:rsidRDefault="006925FA" w:rsidP="006C425D">
            <w:pPr>
              <w:rPr>
                <w:b/>
                <w:sz w:val="24"/>
                <w:szCs w:val="24"/>
              </w:rPr>
            </w:pPr>
            <w:r>
              <w:rPr>
                <w:b/>
                <w:sz w:val="24"/>
                <w:szCs w:val="24"/>
              </w:rPr>
              <w:t>Class description:</w:t>
            </w:r>
          </w:p>
          <w:p w:rsidR="006925FA" w:rsidRDefault="006925FA" w:rsidP="006C425D">
            <w:pPr>
              <w:rPr>
                <w:b/>
                <w:sz w:val="24"/>
                <w:szCs w:val="24"/>
              </w:rPr>
            </w:pPr>
          </w:p>
          <w:p w:rsidR="006925FA" w:rsidRPr="006925FA" w:rsidRDefault="006925FA" w:rsidP="006C425D">
            <w:pPr>
              <w:rPr>
                <w:sz w:val="24"/>
                <w:szCs w:val="24"/>
              </w:rPr>
            </w:pPr>
            <w:r>
              <w:rPr>
                <w:sz w:val="24"/>
                <w:szCs w:val="24"/>
              </w:rPr>
              <w:t xml:space="preserve">Information about the decisions we </w:t>
            </w:r>
            <w:r w:rsidR="00C852C5">
              <w:rPr>
                <w:sz w:val="24"/>
                <w:szCs w:val="24"/>
              </w:rPr>
              <w:t>take</w:t>
            </w:r>
            <w:r>
              <w:rPr>
                <w:sz w:val="24"/>
                <w:szCs w:val="24"/>
              </w:rPr>
              <w:t xml:space="preserve"> how we make decisions and how we involve others.</w:t>
            </w:r>
          </w:p>
        </w:tc>
      </w:tr>
      <w:tr w:rsidR="006925FA" w:rsidTr="00435105">
        <w:tc>
          <w:tcPr>
            <w:tcW w:w="9180" w:type="dxa"/>
          </w:tcPr>
          <w:p w:rsidR="006925FA" w:rsidRDefault="006925FA" w:rsidP="006C425D">
            <w:pPr>
              <w:rPr>
                <w:b/>
                <w:sz w:val="24"/>
                <w:szCs w:val="24"/>
              </w:rPr>
            </w:pPr>
            <w:r>
              <w:rPr>
                <w:b/>
                <w:sz w:val="24"/>
                <w:szCs w:val="24"/>
              </w:rPr>
              <w:t>The information we publish under this class, and how to access it:</w:t>
            </w:r>
          </w:p>
          <w:p w:rsidR="00754979" w:rsidRDefault="00754979" w:rsidP="00754979">
            <w:pPr>
              <w:rPr>
                <w:b/>
                <w:color w:val="0000FF"/>
                <w:sz w:val="24"/>
                <w:szCs w:val="24"/>
                <w:u w:val="single"/>
              </w:rPr>
            </w:pPr>
            <w:r>
              <w:rPr>
                <w:b/>
                <w:color w:val="0000FF"/>
                <w:sz w:val="24"/>
                <w:szCs w:val="24"/>
                <w:u w:val="single"/>
              </w:rPr>
              <w:t>Index:</w:t>
            </w:r>
          </w:p>
          <w:p w:rsidR="00754979" w:rsidRDefault="00754979" w:rsidP="00754979">
            <w:pPr>
              <w:rPr>
                <w:color w:val="0000FF"/>
                <w:sz w:val="24"/>
                <w:szCs w:val="24"/>
              </w:rPr>
            </w:pPr>
            <w:r w:rsidRPr="000222F9">
              <w:rPr>
                <w:b/>
                <w:color w:val="0000FF"/>
                <w:sz w:val="24"/>
                <w:szCs w:val="24"/>
              </w:rPr>
              <w:t>3.1.</w:t>
            </w:r>
            <w:r>
              <w:rPr>
                <w:color w:val="0000FF"/>
                <w:sz w:val="24"/>
                <w:szCs w:val="24"/>
              </w:rPr>
              <w:t xml:space="preserve"> </w:t>
            </w:r>
            <w:hyperlink w:anchor="minutesofboardmeeting" w:history="1">
              <w:r w:rsidRPr="00FE76A2">
                <w:rPr>
                  <w:rStyle w:val="Hyperlink"/>
                  <w:sz w:val="24"/>
                  <w:szCs w:val="24"/>
                </w:rPr>
                <w:t>Minutes of Board Meetings</w:t>
              </w:r>
            </w:hyperlink>
          </w:p>
          <w:p w:rsidR="00754979" w:rsidRDefault="00754979" w:rsidP="00754979">
            <w:pPr>
              <w:rPr>
                <w:color w:val="0000FF"/>
                <w:sz w:val="24"/>
                <w:szCs w:val="24"/>
              </w:rPr>
            </w:pPr>
            <w:r w:rsidRPr="000222F9">
              <w:rPr>
                <w:b/>
                <w:color w:val="0000FF"/>
                <w:sz w:val="24"/>
                <w:szCs w:val="24"/>
              </w:rPr>
              <w:t>3.2.</w:t>
            </w:r>
            <w:r>
              <w:rPr>
                <w:color w:val="0000FF"/>
                <w:sz w:val="24"/>
                <w:szCs w:val="24"/>
              </w:rPr>
              <w:t xml:space="preserve"> </w:t>
            </w:r>
            <w:hyperlink w:anchor="regulatory" w:history="1">
              <w:r w:rsidR="00F16B03" w:rsidRPr="00FE76A2">
                <w:rPr>
                  <w:rStyle w:val="Hyperlink"/>
                  <w:sz w:val="24"/>
                  <w:szCs w:val="24"/>
                </w:rPr>
                <w:t>Regulatory Inspections, audits and investigations carried out by the school</w:t>
              </w:r>
            </w:hyperlink>
          </w:p>
          <w:p w:rsidR="00754979" w:rsidRDefault="00754979" w:rsidP="00754979">
            <w:pPr>
              <w:rPr>
                <w:rStyle w:val="Hyperlink"/>
                <w:sz w:val="24"/>
                <w:szCs w:val="24"/>
              </w:rPr>
            </w:pPr>
            <w:r w:rsidRPr="000222F9">
              <w:rPr>
                <w:b/>
                <w:color w:val="0000FF"/>
                <w:sz w:val="24"/>
                <w:szCs w:val="24"/>
              </w:rPr>
              <w:t>3.3.</w:t>
            </w:r>
            <w:r>
              <w:rPr>
                <w:color w:val="0000FF"/>
                <w:sz w:val="24"/>
                <w:szCs w:val="24"/>
              </w:rPr>
              <w:t xml:space="preserve"> </w:t>
            </w:r>
            <w:hyperlink w:anchor="reportsandreview" w:history="1">
              <w:r w:rsidR="00F16B03" w:rsidRPr="00FE76A2">
                <w:rPr>
                  <w:rStyle w:val="Hyperlink"/>
                  <w:sz w:val="24"/>
                  <w:szCs w:val="24"/>
                </w:rPr>
                <w:t>Reports and reviews</w:t>
              </w:r>
            </w:hyperlink>
          </w:p>
          <w:p w:rsidR="00C03B94" w:rsidRDefault="00C03B94" w:rsidP="00754979">
            <w:pPr>
              <w:rPr>
                <w:rStyle w:val="Hyperlink"/>
                <w:sz w:val="24"/>
                <w:szCs w:val="24"/>
              </w:rPr>
            </w:pPr>
            <w:bookmarkStart w:id="22" w:name="ManStructure"/>
            <w:r w:rsidRPr="00C03B94">
              <w:rPr>
                <w:rStyle w:val="Hyperlink"/>
                <w:sz w:val="24"/>
                <w:szCs w:val="24"/>
                <w:u w:val="none"/>
              </w:rPr>
              <w:t>3.4.</w:t>
            </w:r>
            <w:r>
              <w:rPr>
                <w:rStyle w:val="Hyperlink"/>
                <w:sz w:val="24"/>
                <w:szCs w:val="24"/>
                <w:u w:val="none"/>
              </w:rPr>
              <w:t xml:space="preserve"> </w:t>
            </w:r>
            <w:hyperlink w:anchor="Environmental" w:history="1">
              <w:r w:rsidRPr="00CA1D7B">
                <w:rPr>
                  <w:rStyle w:val="Hyperlink"/>
                  <w:sz w:val="24"/>
                  <w:szCs w:val="24"/>
                </w:rPr>
                <w:t>Environmental</w:t>
              </w:r>
            </w:hyperlink>
            <w:r>
              <w:rPr>
                <w:rStyle w:val="Hyperlink"/>
                <w:sz w:val="24"/>
                <w:szCs w:val="24"/>
              </w:rPr>
              <w:t xml:space="preserve"> Impact Assessment Reports undertaken in compliance with the Town        and Country Planning </w:t>
            </w:r>
            <w:hyperlink r:id="rId45" w:history="1">
              <w:r w:rsidRPr="005537AD">
                <w:rPr>
                  <w:rStyle w:val="Hyperlink"/>
                  <w:sz w:val="24"/>
                  <w:szCs w:val="24"/>
                </w:rPr>
                <w:t>( Environmental Impact Assessment) (Scotland) Regulations 2017</w:t>
              </w:r>
            </w:hyperlink>
            <w:bookmarkEnd w:id="22"/>
          </w:p>
          <w:p w:rsidR="00C03385" w:rsidRDefault="00C03385" w:rsidP="00754979">
            <w:pPr>
              <w:rPr>
                <w:color w:val="0000FF"/>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C03385" w:rsidRPr="00C03385">
              <w:trPr>
                <w:trHeight w:val="295"/>
              </w:trPr>
              <w:tc>
                <w:tcPr>
                  <w:tcW w:w="0" w:type="auto"/>
                </w:tcPr>
                <w:p w:rsidR="00C03385" w:rsidRPr="00C03385" w:rsidRDefault="00C03385" w:rsidP="00C03385">
                  <w:pPr>
                    <w:autoSpaceDE w:val="0"/>
                    <w:autoSpaceDN w:val="0"/>
                    <w:adjustRightInd w:val="0"/>
                    <w:spacing w:after="0" w:line="240" w:lineRule="auto"/>
                    <w:rPr>
                      <w:rFonts w:ascii="Arial" w:hAnsi="Arial" w:cs="Arial"/>
                      <w:color w:val="000000"/>
                    </w:rPr>
                  </w:pPr>
                </w:p>
              </w:tc>
            </w:tr>
          </w:tbl>
          <w:p w:rsidR="006925FA" w:rsidRDefault="006925FA" w:rsidP="00C327AC">
            <w:pPr>
              <w:rPr>
                <w:b/>
                <w:sz w:val="24"/>
                <w:szCs w:val="24"/>
              </w:rPr>
            </w:pPr>
          </w:p>
        </w:tc>
      </w:tr>
      <w:tr w:rsidR="00EC2ADC" w:rsidTr="00435105">
        <w:tc>
          <w:tcPr>
            <w:tcW w:w="9180" w:type="dxa"/>
          </w:tcPr>
          <w:p w:rsidR="00EC2ADC" w:rsidRDefault="00EC2ADC" w:rsidP="00EC2ADC">
            <w:pPr>
              <w:rPr>
                <w:b/>
                <w:sz w:val="24"/>
                <w:szCs w:val="24"/>
              </w:rPr>
            </w:pPr>
            <w:r w:rsidRPr="0063770E">
              <w:rPr>
                <w:b/>
                <w:sz w:val="24"/>
                <w:szCs w:val="24"/>
              </w:rPr>
              <w:t>3.1 Minutes of Board Meetings</w:t>
            </w:r>
            <w:bookmarkStart w:id="23" w:name="minutesofboardmeeting"/>
            <w:bookmarkEnd w:id="23"/>
          </w:p>
          <w:p w:rsidR="0063770E" w:rsidRDefault="0063770E" w:rsidP="0063770E">
            <w:pPr>
              <w:rPr>
                <w:b/>
              </w:rPr>
            </w:pPr>
          </w:p>
          <w:p w:rsidR="00EC2ADC" w:rsidRPr="0063770E" w:rsidRDefault="0063770E" w:rsidP="0063770E">
            <w:pPr>
              <w:rPr>
                <w:b/>
              </w:rPr>
            </w:pPr>
            <w:r w:rsidRPr="0063770E">
              <w:rPr>
                <w:lang w:val="en"/>
              </w:rPr>
              <w:t>For further information relating to board minutes, please submit a freedom of information request.</w:t>
            </w:r>
          </w:p>
        </w:tc>
      </w:tr>
      <w:tr w:rsidR="009209DB" w:rsidTr="00435105">
        <w:tc>
          <w:tcPr>
            <w:tcW w:w="9180" w:type="dxa"/>
          </w:tcPr>
          <w:p w:rsidR="009209DB" w:rsidRDefault="009C626B" w:rsidP="009209DB">
            <w:pPr>
              <w:rPr>
                <w:b/>
                <w:sz w:val="24"/>
                <w:szCs w:val="24"/>
              </w:rPr>
            </w:pPr>
            <w:r>
              <w:rPr>
                <w:b/>
                <w:sz w:val="24"/>
                <w:szCs w:val="24"/>
              </w:rPr>
              <w:t>3.</w:t>
            </w:r>
            <w:r w:rsidR="00F16B03">
              <w:rPr>
                <w:b/>
                <w:sz w:val="24"/>
                <w:szCs w:val="24"/>
              </w:rPr>
              <w:t>2</w:t>
            </w:r>
            <w:r w:rsidR="003B6886">
              <w:rPr>
                <w:b/>
                <w:sz w:val="24"/>
                <w:szCs w:val="24"/>
              </w:rPr>
              <w:t xml:space="preserve"> </w:t>
            </w:r>
            <w:bookmarkStart w:id="24" w:name="regulatory"/>
            <w:r w:rsidR="009209DB">
              <w:rPr>
                <w:b/>
                <w:sz w:val="24"/>
                <w:szCs w:val="24"/>
              </w:rPr>
              <w:t>Regulatory Inspections, audits and investigations carried out by the school;</w:t>
            </w:r>
          </w:p>
          <w:p w:rsidR="009209DB" w:rsidRDefault="009209DB" w:rsidP="009209DB">
            <w:pPr>
              <w:rPr>
                <w:b/>
                <w:sz w:val="24"/>
                <w:szCs w:val="24"/>
              </w:rPr>
            </w:pPr>
          </w:p>
          <w:bookmarkEnd w:id="24"/>
          <w:p w:rsidR="00A17F40" w:rsidRPr="0063770E" w:rsidRDefault="0063770E" w:rsidP="006C425D">
            <w:r w:rsidRPr="0063770E">
              <w:t xml:space="preserve">Due to operational and sensitive </w:t>
            </w:r>
            <w:r w:rsidR="0083173C" w:rsidRPr="0063770E">
              <w:t>issues,</w:t>
            </w:r>
            <w:r w:rsidRPr="0063770E">
              <w:t xml:space="preserve"> these will not be published under the publication scheme.</w:t>
            </w:r>
          </w:p>
          <w:p w:rsidR="009C626B" w:rsidRDefault="0063770E" w:rsidP="006C425D">
            <w:pPr>
              <w:rPr>
                <w:b/>
                <w:sz w:val="24"/>
                <w:szCs w:val="24"/>
              </w:rPr>
            </w:pPr>
            <w:r>
              <w:rPr>
                <w:lang w:val="en"/>
              </w:rPr>
              <w:t>If any further information is required, please submit a freedom of information request.</w:t>
            </w:r>
          </w:p>
          <w:p w:rsidR="009C626B" w:rsidRDefault="009C626B" w:rsidP="006C425D">
            <w:pPr>
              <w:rPr>
                <w:b/>
                <w:sz w:val="24"/>
                <w:szCs w:val="24"/>
              </w:rPr>
            </w:pPr>
          </w:p>
        </w:tc>
      </w:tr>
      <w:tr w:rsidR="00C56389" w:rsidTr="00435105">
        <w:tc>
          <w:tcPr>
            <w:tcW w:w="9180" w:type="dxa"/>
          </w:tcPr>
          <w:p w:rsidR="00C56389" w:rsidRDefault="00C56389" w:rsidP="00C56389">
            <w:pPr>
              <w:rPr>
                <w:b/>
                <w:sz w:val="24"/>
                <w:szCs w:val="24"/>
              </w:rPr>
            </w:pPr>
            <w:r>
              <w:rPr>
                <w:b/>
                <w:sz w:val="24"/>
                <w:szCs w:val="24"/>
              </w:rPr>
              <w:t xml:space="preserve">3.3 </w:t>
            </w:r>
            <w:bookmarkStart w:id="25" w:name="reportsandreview"/>
            <w:r>
              <w:rPr>
                <w:b/>
                <w:sz w:val="24"/>
                <w:szCs w:val="24"/>
              </w:rPr>
              <w:t>Reports and Reviews:</w:t>
            </w:r>
          </w:p>
          <w:bookmarkEnd w:id="25"/>
          <w:p w:rsidR="00C56389" w:rsidRDefault="00C56389" w:rsidP="00C56389">
            <w:pPr>
              <w:rPr>
                <w:sz w:val="24"/>
                <w:szCs w:val="24"/>
              </w:rPr>
            </w:pPr>
            <w:r>
              <w:rPr>
                <w:sz w:val="24"/>
                <w:szCs w:val="24"/>
              </w:rPr>
              <w:t>To view our  Care Inspectorate reports  see link below to Care Inspectorate website</w:t>
            </w:r>
          </w:p>
          <w:p w:rsidR="00C56389" w:rsidRDefault="00BC7811" w:rsidP="00C56389">
            <w:pPr>
              <w:rPr>
                <w:sz w:val="24"/>
                <w:szCs w:val="24"/>
              </w:rPr>
            </w:pPr>
            <w:hyperlink r:id="rId46" w:history="1">
              <w:r w:rsidR="00C56389" w:rsidRPr="00696B84">
                <w:rPr>
                  <w:rStyle w:val="Hyperlink"/>
                  <w:sz w:val="24"/>
                  <w:szCs w:val="24"/>
                </w:rPr>
                <w:t>http://www.careinspectorate.com/</w:t>
              </w:r>
            </w:hyperlink>
          </w:p>
          <w:p w:rsidR="00C56389" w:rsidRDefault="00C56389" w:rsidP="00C56389">
            <w:pPr>
              <w:rPr>
                <w:sz w:val="24"/>
                <w:szCs w:val="24"/>
              </w:rPr>
            </w:pPr>
          </w:p>
          <w:p w:rsidR="00C56389" w:rsidRDefault="00C56389" w:rsidP="00C56389">
            <w:pPr>
              <w:rPr>
                <w:sz w:val="24"/>
                <w:szCs w:val="24"/>
              </w:rPr>
            </w:pPr>
            <w:r>
              <w:rPr>
                <w:sz w:val="24"/>
                <w:szCs w:val="24"/>
              </w:rPr>
              <w:t>To view our  Education Scotland/ Care Inspectorate joint Inspection reports see link below to Education Scotland website</w:t>
            </w:r>
          </w:p>
          <w:p w:rsidR="00C56389" w:rsidRDefault="00BC7811" w:rsidP="00C56389">
            <w:pPr>
              <w:rPr>
                <w:rStyle w:val="Hyperlink"/>
                <w:sz w:val="24"/>
                <w:szCs w:val="24"/>
              </w:rPr>
            </w:pPr>
            <w:hyperlink r:id="rId47" w:history="1">
              <w:r w:rsidR="00C56389" w:rsidRPr="00696B84">
                <w:rPr>
                  <w:rStyle w:val="Hyperlink"/>
                  <w:sz w:val="24"/>
                  <w:szCs w:val="24"/>
                </w:rPr>
                <w:t>http://www.educationscotland.gov.uk/</w:t>
              </w:r>
            </w:hyperlink>
          </w:p>
          <w:p w:rsidR="00C56389" w:rsidRDefault="00C56389" w:rsidP="006C425D">
            <w:pPr>
              <w:rPr>
                <w:b/>
                <w:sz w:val="24"/>
                <w:szCs w:val="24"/>
              </w:rPr>
            </w:pPr>
          </w:p>
        </w:tc>
      </w:tr>
      <w:tr w:rsidR="006925FA" w:rsidTr="00435105">
        <w:tc>
          <w:tcPr>
            <w:tcW w:w="9180" w:type="dxa"/>
          </w:tcPr>
          <w:p w:rsidR="005537AD" w:rsidRPr="00C56389" w:rsidRDefault="005537AD" w:rsidP="00155F90">
            <w:pPr>
              <w:rPr>
                <w:rStyle w:val="Hyperlink"/>
                <w:color w:val="auto"/>
                <w:sz w:val="24"/>
                <w:szCs w:val="24"/>
              </w:rPr>
            </w:pPr>
            <w:bookmarkStart w:id="26" w:name="Environmental"/>
          </w:p>
          <w:p w:rsidR="00AF25F3" w:rsidRDefault="005537AD" w:rsidP="00155F90">
            <w:pPr>
              <w:rPr>
                <w:rStyle w:val="Hyperlink"/>
                <w:b/>
                <w:color w:val="auto"/>
                <w:sz w:val="24"/>
                <w:szCs w:val="24"/>
                <w:u w:val="none"/>
              </w:rPr>
            </w:pPr>
            <w:r w:rsidRPr="0083173C">
              <w:rPr>
                <w:rStyle w:val="Hyperlink"/>
                <w:b/>
                <w:color w:val="auto"/>
                <w:sz w:val="24"/>
                <w:szCs w:val="24"/>
                <w:u w:val="none"/>
              </w:rPr>
              <w:t xml:space="preserve">3.4 </w:t>
            </w:r>
            <w:bookmarkEnd w:id="26"/>
            <w:r w:rsidRPr="0083173C">
              <w:rPr>
                <w:rStyle w:val="Hyperlink"/>
                <w:b/>
                <w:color w:val="auto"/>
                <w:sz w:val="24"/>
                <w:szCs w:val="24"/>
                <w:u w:val="none"/>
              </w:rPr>
              <w:t xml:space="preserve">Environmental Impact Assessment Reports undertaken in compliance with the Town        and Country Planning </w:t>
            </w:r>
            <w:hyperlink r:id="rId48" w:history="1">
              <w:r w:rsidRPr="0083173C">
                <w:rPr>
                  <w:rStyle w:val="Hyperlink"/>
                  <w:b/>
                  <w:color w:val="auto"/>
                  <w:sz w:val="24"/>
                  <w:szCs w:val="24"/>
                  <w:u w:val="none"/>
                </w:rPr>
                <w:t>( Environmental Impact Assessment) (Scotland) Regulations 2017</w:t>
              </w:r>
            </w:hyperlink>
          </w:p>
          <w:p w:rsidR="000F1DB3" w:rsidRPr="000F1DB3" w:rsidRDefault="000F1DB3" w:rsidP="00155F90">
            <w:pPr>
              <w:rPr>
                <w:b/>
                <w:sz w:val="24"/>
                <w:szCs w:val="24"/>
              </w:rPr>
            </w:pPr>
          </w:p>
          <w:p w:rsidR="0085128B" w:rsidRDefault="000F1DB3" w:rsidP="00AF25F3">
            <w:pPr>
              <w:rPr>
                <w:rStyle w:val="Hyperlink"/>
                <w:color w:val="auto"/>
                <w:sz w:val="24"/>
                <w:szCs w:val="24"/>
                <w:u w:val="none"/>
              </w:rPr>
            </w:pPr>
            <w:r>
              <w:rPr>
                <w:sz w:val="24"/>
                <w:szCs w:val="24"/>
              </w:rPr>
              <w:t xml:space="preserve">If undertaken </w:t>
            </w:r>
            <w:r w:rsidR="00AF25F3">
              <w:rPr>
                <w:sz w:val="24"/>
                <w:szCs w:val="24"/>
              </w:rPr>
              <w:t xml:space="preserve">The Good Shepherd Centre </w:t>
            </w:r>
            <w:r w:rsidR="00FC6BA1">
              <w:rPr>
                <w:sz w:val="24"/>
                <w:szCs w:val="24"/>
              </w:rPr>
              <w:t>will publish</w:t>
            </w:r>
            <w:r w:rsidR="00AF25F3">
              <w:rPr>
                <w:sz w:val="24"/>
                <w:szCs w:val="24"/>
              </w:rPr>
              <w:t xml:space="preserve"> Environmental Impact </w:t>
            </w:r>
            <w:r w:rsidR="00FC6BA1">
              <w:rPr>
                <w:sz w:val="24"/>
                <w:szCs w:val="24"/>
              </w:rPr>
              <w:t>A</w:t>
            </w:r>
            <w:r w:rsidR="00AF25F3">
              <w:rPr>
                <w:sz w:val="24"/>
                <w:szCs w:val="24"/>
              </w:rPr>
              <w:t xml:space="preserve">ssessment </w:t>
            </w:r>
            <w:r w:rsidR="00FC6BA1">
              <w:rPr>
                <w:sz w:val="24"/>
                <w:szCs w:val="24"/>
              </w:rPr>
              <w:t>R</w:t>
            </w:r>
            <w:r w:rsidR="00AF25F3">
              <w:rPr>
                <w:sz w:val="24"/>
                <w:szCs w:val="24"/>
              </w:rPr>
              <w:t>eports in accordance with</w:t>
            </w:r>
            <w:r w:rsidR="00AF25F3" w:rsidRPr="00CA1D7B">
              <w:rPr>
                <w:rStyle w:val="Hyperlink"/>
                <w:color w:val="auto"/>
                <w:sz w:val="24"/>
                <w:szCs w:val="24"/>
                <w:u w:val="none"/>
              </w:rPr>
              <w:t xml:space="preserve"> the Town</w:t>
            </w:r>
            <w:r w:rsidR="00AF25F3">
              <w:rPr>
                <w:rStyle w:val="Hyperlink"/>
                <w:color w:val="auto"/>
                <w:sz w:val="24"/>
                <w:szCs w:val="24"/>
                <w:u w:val="none"/>
              </w:rPr>
              <w:t xml:space="preserve"> </w:t>
            </w:r>
            <w:r w:rsidR="00AF25F3" w:rsidRPr="00CA1D7B">
              <w:rPr>
                <w:rStyle w:val="Hyperlink"/>
                <w:color w:val="auto"/>
                <w:sz w:val="24"/>
                <w:szCs w:val="24"/>
                <w:u w:val="none"/>
              </w:rPr>
              <w:t xml:space="preserve">and Country Planning </w:t>
            </w:r>
            <w:hyperlink r:id="rId49" w:history="1">
              <w:r w:rsidR="00AF25F3" w:rsidRPr="00CA1D7B">
                <w:rPr>
                  <w:rStyle w:val="Hyperlink"/>
                  <w:color w:val="auto"/>
                  <w:sz w:val="24"/>
                  <w:szCs w:val="24"/>
                  <w:u w:val="none"/>
                </w:rPr>
                <w:t>(Environmental Impact Assessment) (Scotland) Regulations 2017</w:t>
              </w:r>
            </w:hyperlink>
            <w:r w:rsidR="00AF25F3">
              <w:rPr>
                <w:rStyle w:val="Hyperlink"/>
                <w:color w:val="auto"/>
                <w:sz w:val="24"/>
                <w:szCs w:val="24"/>
                <w:u w:val="none"/>
              </w:rPr>
              <w:t>.</w:t>
            </w:r>
          </w:p>
          <w:p w:rsidR="004928DE" w:rsidRDefault="004928DE" w:rsidP="00AF25F3">
            <w:pPr>
              <w:rPr>
                <w:rStyle w:val="Hyperlink"/>
                <w:color w:val="auto"/>
                <w:sz w:val="24"/>
                <w:szCs w:val="24"/>
                <w:u w:val="none"/>
              </w:rPr>
            </w:pPr>
          </w:p>
          <w:p w:rsidR="004928DE" w:rsidRDefault="004928DE" w:rsidP="00AF25F3">
            <w:pPr>
              <w:rPr>
                <w:rStyle w:val="Hyperlink"/>
                <w:color w:val="auto"/>
                <w:sz w:val="24"/>
                <w:szCs w:val="24"/>
                <w:u w:val="none"/>
              </w:rPr>
            </w:pPr>
          </w:p>
          <w:p w:rsidR="004928DE" w:rsidRPr="000F1DB3" w:rsidRDefault="004928DE" w:rsidP="00AF25F3">
            <w:pPr>
              <w:rPr>
                <w:sz w:val="24"/>
                <w:szCs w:val="24"/>
              </w:rPr>
            </w:pPr>
          </w:p>
        </w:tc>
      </w:tr>
      <w:tr w:rsidR="006925FA" w:rsidTr="00435105">
        <w:tc>
          <w:tcPr>
            <w:tcW w:w="9180" w:type="dxa"/>
          </w:tcPr>
          <w:p w:rsidR="006925FA" w:rsidRDefault="00CD0A9D" w:rsidP="006C425D">
            <w:pPr>
              <w:rPr>
                <w:b/>
                <w:sz w:val="24"/>
                <w:szCs w:val="24"/>
              </w:rPr>
            </w:pPr>
            <w:r>
              <w:rPr>
                <w:b/>
                <w:sz w:val="24"/>
                <w:szCs w:val="24"/>
              </w:rPr>
              <w:lastRenderedPageBreak/>
              <w:t>CLASS 4: WHAT</w:t>
            </w:r>
            <w:r w:rsidR="00E812FB">
              <w:rPr>
                <w:b/>
                <w:sz w:val="24"/>
                <w:szCs w:val="24"/>
              </w:rPr>
              <w:t xml:space="preserve"> </w:t>
            </w:r>
            <w:r w:rsidR="00C852C5">
              <w:rPr>
                <w:b/>
                <w:sz w:val="24"/>
                <w:szCs w:val="24"/>
              </w:rPr>
              <w:t>GOOD SHEPHE</w:t>
            </w:r>
            <w:r w:rsidR="005F47E8">
              <w:rPr>
                <w:b/>
                <w:sz w:val="24"/>
                <w:szCs w:val="24"/>
              </w:rPr>
              <w:t>R</w:t>
            </w:r>
            <w:r w:rsidR="00C852C5">
              <w:rPr>
                <w:b/>
                <w:sz w:val="24"/>
                <w:szCs w:val="24"/>
              </w:rPr>
              <w:t xml:space="preserve">D CENTRE </w:t>
            </w:r>
            <w:r>
              <w:rPr>
                <w:b/>
                <w:sz w:val="24"/>
                <w:szCs w:val="24"/>
              </w:rPr>
              <w:t>SPENDS AND HOW IT SPENDS IT</w:t>
            </w:r>
          </w:p>
          <w:p w:rsidR="00CD0A9D" w:rsidRDefault="00CD0A9D" w:rsidP="00482AF1">
            <w:pPr>
              <w:rPr>
                <w:b/>
                <w:sz w:val="24"/>
                <w:szCs w:val="24"/>
              </w:rPr>
            </w:pPr>
          </w:p>
        </w:tc>
      </w:tr>
      <w:tr w:rsidR="006925FA" w:rsidTr="00435105">
        <w:tc>
          <w:tcPr>
            <w:tcW w:w="9180" w:type="dxa"/>
          </w:tcPr>
          <w:p w:rsidR="006925FA" w:rsidRDefault="00CD0A9D" w:rsidP="006C425D">
            <w:pPr>
              <w:rPr>
                <w:b/>
                <w:sz w:val="24"/>
                <w:szCs w:val="24"/>
              </w:rPr>
            </w:pPr>
            <w:r>
              <w:rPr>
                <w:b/>
                <w:sz w:val="24"/>
                <w:szCs w:val="24"/>
              </w:rPr>
              <w:t>Class description:</w:t>
            </w:r>
          </w:p>
          <w:p w:rsidR="00CD0A9D" w:rsidRDefault="00CD0A9D" w:rsidP="006C425D">
            <w:pPr>
              <w:rPr>
                <w:b/>
                <w:sz w:val="24"/>
                <w:szCs w:val="24"/>
              </w:rPr>
            </w:pPr>
          </w:p>
          <w:p w:rsidR="00CD0A9D" w:rsidRDefault="00CD0A9D" w:rsidP="006C425D">
            <w:pPr>
              <w:rPr>
                <w:sz w:val="24"/>
                <w:szCs w:val="24"/>
              </w:rPr>
            </w:pPr>
            <w:r>
              <w:rPr>
                <w:sz w:val="24"/>
                <w:szCs w:val="24"/>
              </w:rPr>
              <w:t>Information about our strategy for, and management of, financial resources (in sufficient detail to explain how we plan to spend public money and what has actually been spent).</w:t>
            </w:r>
          </w:p>
          <w:p w:rsidR="00CD0A9D" w:rsidRPr="00CD0A9D" w:rsidRDefault="00CD0A9D" w:rsidP="006C425D">
            <w:pPr>
              <w:rPr>
                <w:sz w:val="24"/>
                <w:szCs w:val="24"/>
              </w:rPr>
            </w:pPr>
          </w:p>
        </w:tc>
      </w:tr>
      <w:tr w:rsidR="00EA6C14" w:rsidTr="00435105">
        <w:tc>
          <w:tcPr>
            <w:tcW w:w="9180" w:type="dxa"/>
          </w:tcPr>
          <w:p w:rsidR="00EA6C14" w:rsidRPr="00C327AC" w:rsidRDefault="00EA6C14" w:rsidP="00EA6C14">
            <w:pPr>
              <w:rPr>
                <w:b/>
                <w:color w:val="FF0000"/>
                <w:sz w:val="24"/>
                <w:szCs w:val="24"/>
              </w:rPr>
            </w:pPr>
            <w:r w:rsidRPr="00854616">
              <w:rPr>
                <w:b/>
                <w:sz w:val="24"/>
                <w:szCs w:val="24"/>
              </w:rPr>
              <w:t>The information we publish under this class, and how to access it:</w:t>
            </w:r>
          </w:p>
          <w:p w:rsidR="006824B8" w:rsidRPr="00C327AC" w:rsidRDefault="006824B8" w:rsidP="00EA6C14">
            <w:pPr>
              <w:rPr>
                <w:b/>
                <w:color w:val="FF0000"/>
                <w:sz w:val="24"/>
                <w:szCs w:val="24"/>
              </w:rPr>
            </w:pPr>
          </w:p>
          <w:p w:rsidR="006824B8" w:rsidRPr="00283D56" w:rsidRDefault="006824B8" w:rsidP="006824B8">
            <w:pPr>
              <w:rPr>
                <w:color w:val="002060"/>
                <w:sz w:val="24"/>
                <w:szCs w:val="24"/>
              </w:rPr>
            </w:pPr>
            <w:r w:rsidRPr="00283D56">
              <w:rPr>
                <w:b/>
                <w:color w:val="002060"/>
                <w:sz w:val="24"/>
                <w:szCs w:val="24"/>
              </w:rPr>
              <w:t>4.1.</w:t>
            </w:r>
            <w:r w:rsidRPr="00283D56">
              <w:rPr>
                <w:color w:val="002060"/>
                <w:sz w:val="24"/>
                <w:szCs w:val="24"/>
              </w:rPr>
              <w:t xml:space="preserve"> </w:t>
            </w:r>
            <w:hyperlink w:anchor="gscfunded" w:history="1">
              <w:r w:rsidRPr="00283D56">
                <w:rPr>
                  <w:rStyle w:val="Hyperlink"/>
                  <w:color w:val="002060"/>
                  <w:sz w:val="24"/>
                  <w:szCs w:val="24"/>
                </w:rPr>
                <w:t>How the Good Shepherd centre is funded</w:t>
              </w:r>
            </w:hyperlink>
          </w:p>
          <w:p w:rsidR="00C62357" w:rsidRPr="00283D56" w:rsidRDefault="00C62357" w:rsidP="00C62357">
            <w:pPr>
              <w:rPr>
                <w:color w:val="002060"/>
                <w:sz w:val="24"/>
                <w:szCs w:val="24"/>
              </w:rPr>
            </w:pPr>
            <w:r w:rsidRPr="00283D56">
              <w:rPr>
                <w:b/>
                <w:color w:val="002060"/>
                <w:sz w:val="24"/>
                <w:szCs w:val="24"/>
              </w:rPr>
              <w:t>4.2.</w:t>
            </w:r>
            <w:r w:rsidRPr="00283D56">
              <w:rPr>
                <w:color w:val="002060"/>
                <w:sz w:val="24"/>
                <w:szCs w:val="24"/>
              </w:rPr>
              <w:t xml:space="preserve"> </w:t>
            </w:r>
            <w:hyperlink w:anchor="annualaccounts" w:history="1">
              <w:r w:rsidRPr="00283D56">
                <w:rPr>
                  <w:rStyle w:val="Hyperlink"/>
                  <w:color w:val="002060"/>
                  <w:sz w:val="24"/>
                  <w:szCs w:val="24"/>
                </w:rPr>
                <w:t>Annual accounts</w:t>
              </w:r>
            </w:hyperlink>
          </w:p>
          <w:p w:rsidR="00C62357" w:rsidRPr="00283D56" w:rsidRDefault="00C62357" w:rsidP="00C62357">
            <w:pPr>
              <w:rPr>
                <w:color w:val="002060"/>
                <w:sz w:val="24"/>
                <w:szCs w:val="24"/>
              </w:rPr>
            </w:pPr>
            <w:r w:rsidRPr="00283D56">
              <w:rPr>
                <w:b/>
                <w:color w:val="002060"/>
                <w:sz w:val="24"/>
                <w:szCs w:val="24"/>
              </w:rPr>
              <w:t>4.3.</w:t>
            </w:r>
            <w:r w:rsidRPr="00283D56">
              <w:rPr>
                <w:color w:val="002060"/>
                <w:sz w:val="24"/>
                <w:szCs w:val="24"/>
              </w:rPr>
              <w:t xml:space="preserve"> </w:t>
            </w:r>
            <w:hyperlink w:anchor="financialpolicies" w:history="1">
              <w:r w:rsidR="00680552" w:rsidRPr="00283D56">
                <w:rPr>
                  <w:rStyle w:val="Hyperlink"/>
                  <w:color w:val="002060"/>
                  <w:sz w:val="24"/>
                  <w:szCs w:val="24"/>
                </w:rPr>
                <w:t>Financial policies and procedures</w:t>
              </w:r>
            </w:hyperlink>
          </w:p>
          <w:p w:rsidR="00C62357" w:rsidRPr="00283D56" w:rsidRDefault="00C62357" w:rsidP="00C62357">
            <w:pPr>
              <w:rPr>
                <w:color w:val="002060"/>
                <w:sz w:val="24"/>
                <w:szCs w:val="24"/>
              </w:rPr>
            </w:pPr>
            <w:r w:rsidRPr="00283D56">
              <w:rPr>
                <w:b/>
                <w:color w:val="002060"/>
                <w:sz w:val="24"/>
                <w:szCs w:val="24"/>
              </w:rPr>
              <w:t>4.4.</w:t>
            </w:r>
            <w:r w:rsidRPr="00283D56">
              <w:rPr>
                <w:color w:val="002060"/>
                <w:sz w:val="24"/>
                <w:szCs w:val="24"/>
              </w:rPr>
              <w:t xml:space="preserve"> </w:t>
            </w:r>
            <w:hyperlink w:anchor="expensespolicy" w:history="1">
              <w:r w:rsidR="00680552" w:rsidRPr="00B371C3">
                <w:rPr>
                  <w:rStyle w:val="Hyperlink"/>
                  <w:sz w:val="24"/>
                  <w:szCs w:val="24"/>
                </w:rPr>
                <w:t>Expenses policies and procedures</w:t>
              </w:r>
            </w:hyperlink>
            <w:r w:rsidR="00B371C3" w:rsidRPr="00283D56">
              <w:rPr>
                <w:color w:val="002060"/>
                <w:sz w:val="24"/>
                <w:szCs w:val="24"/>
              </w:rPr>
              <w:t xml:space="preserve"> </w:t>
            </w:r>
          </w:p>
          <w:p w:rsidR="00C62357" w:rsidRPr="00680552" w:rsidRDefault="00C62357" w:rsidP="00C62357">
            <w:pPr>
              <w:rPr>
                <w:b/>
                <w:color w:val="002060"/>
                <w:sz w:val="24"/>
                <w:szCs w:val="24"/>
              </w:rPr>
            </w:pPr>
            <w:r w:rsidRPr="00283D56">
              <w:rPr>
                <w:b/>
                <w:color w:val="002060"/>
                <w:sz w:val="24"/>
                <w:szCs w:val="24"/>
              </w:rPr>
              <w:t>4.</w:t>
            </w:r>
            <w:r w:rsidR="00680552">
              <w:rPr>
                <w:b/>
                <w:color w:val="002060"/>
                <w:sz w:val="24"/>
                <w:szCs w:val="24"/>
              </w:rPr>
              <w:t>5</w:t>
            </w:r>
            <w:r w:rsidRPr="00283D56">
              <w:rPr>
                <w:b/>
                <w:color w:val="002060"/>
                <w:sz w:val="24"/>
                <w:szCs w:val="24"/>
              </w:rPr>
              <w:t>.</w:t>
            </w:r>
            <w:r w:rsidRPr="00283D56">
              <w:rPr>
                <w:color w:val="002060"/>
                <w:sz w:val="24"/>
                <w:szCs w:val="24"/>
              </w:rPr>
              <w:t xml:space="preserve"> </w:t>
            </w:r>
            <w:hyperlink w:anchor="expensescategory" w:history="1">
              <w:r w:rsidRPr="00283D56">
                <w:rPr>
                  <w:rStyle w:val="Hyperlink"/>
                  <w:color w:val="002060"/>
                  <w:sz w:val="24"/>
                  <w:szCs w:val="24"/>
                </w:rPr>
                <w:t>Senior staff/ board member expenses by category</w:t>
              </w:r>
            </w:hyperlink>
          </w:p>
          <w:p w:rsidR="00C62357" w:rsidRPr="00283D56" w:rsidRDefault="00C62357" w:rsidP="00C62357">
            <w:pPr>
              <w:rPr>
                <w:color w:val="002060"/>
                <w:sz w:val="24"/>
                <w:szCs w:val="24"/>
              </w:rPr>
            </w:pPr>
            <w:r w:rsidRPr="00283D56">
              <w:rPr>
                <w:b/>
                <w:color w:val="002060"/>
                <w:sz w:val="24"/>
                <w:szCs w:val="24"/>
              </w:rPr>
              <w:t>4.</w:t>
            </w:r>
            <w:r w:rsidR="00680552">
              <w:rPr>
                <w:b/>
                <w:color w:val="002060"/>
                <w:sz w:val="24"/>
                <w:szCs w:val="24"/>
              </w:rPr>
              <w:t>6</w:t>
            </w:r>
            <w:r w:rsidRPr="00283D56">
              <w:rPr>
                <w:b/>
                <w:color w:val="002060"/>
                <w:sz w:val="24"/>
                <w:szCs w:val="24"/>
              </w:rPr>
              <w:t>.</w:t>
            </w:r>
            <w:r w:rsidRPr="00283D56">
              <w:rPr>
                <w:color w:val="002060"/>
                <w:sz w:val="24"/>
                <w:szCs w:val="24"/>
              </w:rPr>
              <w:t xml:space="preserve"> </w:t>
            </w:r>
            <w:hyperlink w:anchor="financialaudit" w:history="1">
              <w:r w:rsidRPr="00283D56">
                <w:rPr>
                  <w:rStyle w:val="Hyperlink"/>
                  <w:color w:val="002060"/>
                  <w:sz w:val="24"/>
                  <w:szCs w:val="24"/>
                </w:rPr>
                <w:t>Financial audit reports</w:t>
              </w:r>
            </w:hyperlink>
          </w:p>
          <w:p w:rsidR="00C62357" w:rsidRPr="00283D56" w:rsidRDefault="00C62357" w:rsidP="00C62357">
            <w:pPr>
              <w:rPr>
                <w:color w:val="002060"/>
                <w:sz w:val="24"/>
                <w:szCs w:val="24"/>
              </w:rPr>
            </w:pPr>
            <w:r w:rsidRPr="00283D56">
              <w:rPr>
                <w:b/>
                <w:color w:val="002060"/>
                <w:sz w:val="24"/>
                <w:szCs w:val="24"/>
              </w:rPr>
              <w:t>4.</w:t>
            </w:r>
            <w:r w:rsidR="00680552">
              <w:rPr>
                <w:b/>
                <w:color w:val="002060"/>
                <w:sz w:val="24"/>
                <w:szCs w:val="24"/>
              </w:rPr>
              <w:t>7</w:t>
            </w:r>
            <w:r w:rsidRPr="00283D56">
              <w:rPr>
                <w:b/>
                <w:color w:val="002060"/>
                <w:sz w:val="24"/>
                <w:szCs w:val="24"/>
              </w:rPr>
              <w:t>.</w:t>
            </w:r>
            <w:r w:rsidRPr="00283D56">
              <w:rPr>
                <w:color w:val="002060"/>
                <w:sz w:val="24"/>
                <w:szCs w:val="24"/>
              </w:rPr>
              <w:t xml:space="preserve"> </w:t>
            </w:r>
            <w:hyperlink w:anchor="investments" w:history="1">
              <w:r w:rsidRPr="00283D56">
                <w:rPr>
                  <w:rStyle w:val="Hyperlink"/>
                  <w:color w:val="002060"/>
                  <w:sz w:val="24"/>
                  <w:szCs w:val="24"/>
                </w:rPr>
                <w:t>Investments (donations and grants)</w:t>
              </w:r>
            </w:hyperlink>
          </w:p>
          <w:p w:rsidR="009F1E90" w:rsidRPr="00C327AC" w:rsidRDefault="009F1E90" w:rsidP="00FE76A2">
            <w:pPr>
              <w:rPr>
                <w:b/>
                <w:color w:val="FF0000"/>
                <w:sz w:val="24"/>
                <w:szCs w:val="24"/>
              </w:rPr>
            </w:pPr>
          </w:p>
        </w:tc>
      </w:tr>
      <w:tr w:rsidR="00FE76A2" w:rsidTr="00435105">
        <w:tc>
          <w:tcPr>
            <w:tcW w:w="9180" w:type="dxa"/>
          </w:tcPr>
          <w:p w:rsidR="00FE76A2" w:rsidRDefault="00FE76A2" w:rsidP="00FE76A2">
            <w:pPr>
              <w:rPr>
                <w:b/>
                <w:color w:val="FF0000"/>
                <w:sz w:val="24"/>
                <w:szCs w:val="24"/>
              </w:rPr>
            </w:pPr>
            <w:r w:rsidRPr="00C16318">
              <w:rPr>
                <w:b/>
                <w:sz w:val="24"/>
                <w:szCs w:val="24"/>
              </w:rPr>
              <w:t xml:space="preserve">4.1 </w:t>
            </w:r>
            <w:bookmarkStart w:id="27" w:name="gscfunded"/>
            <w:r w:rsidRPr="00854616">
              <w:rPr>
                <w:b/>
                <w:sz w:val="24"/>
                <w:szCs w:val="24"/>
              </w:rPr>
              <w:t>How the Good Shepherd is funded?</w:t>
            </w:r>
          </w:p>
          <w:p w:rsidR="00FE76A2" w:rsidRPr="00C327AC" w:rsidRDefault="00FE76A2" w:rsidP="00FE76A2">
            <w:pPr>
              <w:rPr>
                <w:b/>
                <w:color w:val="FF0000"/>
                <w:sz w:val="24"/>
                <w:szCs w:val="24"/>
              </w:rPr>
            </w:pPr>
          </w:p>
          <w:bookmarkEnd w:id="27"/>
          <w:p w:rsidR="00FE76A2" w:rsidRPr="00AF5482" w:rsidRDefault="0085128B" w:rsidP="00FE76A2">
            <w:pPr>
              <w:rPr>
                <w:sz w:val="24"/>
                <w:szCs w:val="24"/>
              </w:rPr>
            </w:pPr>
            <w:r>
              <w:rPr>
                <w:sz w:val="24"/>
                <w:szCs w:val="24"/>
              </w:rPr>
              <w:t xml:space="preserve">The Good Shepherd is funded by local authorities placing young people in the centre. These </w:t>
            </w:r>
            <w:r w:rsidR="00FE76A2" w:rsidRPr="00AF5482">
              <w:rPr>
                <w:sz w:val="24"/>
                <w:szCs w:val="24"/>
              </w:rPr>
              <w:t xml:space="preserve">Placements </w:t>
            </w:r>
            <w:r>
              <w:rPr>
                <w:sz w:val="24"/>
                <w:szCs w:val="24"/>
              </w:rPr>
              <w:t xml:space="preserve">are </w:t>
            </w:r>
            <w:r w:rsidR="00FE76A2" w:rsidRPr="00AF5482">
              <w:rPr>
                <w:sz w:val="24"/>
                <w:szCs w:val="24"/>
              </w:rPr>
              <w:t>under</w:t>
            </w:r>
            <w:r>
              <w:rPr>
                <w:sz w:val="24"/>
                <w:szCs w:val="24"/>
              </w:rPr>
              <w:t xml:space="preserve"> the</w:t>
            </w:r>
            <w:r w:rsidR="00FE76A2" w:rsidRPr="00AF5482">
              <w:rPr>
                <w:sz w:val="24"/>
                <w:szCs w:val="24"/>
              </w:rPr>
              <w:t xml:space="preserve"> Scotland Excel </w:t>
            </w:r>
            <w:r>
              <w:rPr>
                <w:sz w:val="24"/>
                <w:szCs w:val="24"/>
              </w:rPr>
              <w:t xml:space="preserve">National Framework for Secure Care. </w:t>
            </w:r>
            <w:r w:rsidR="00FE76A2" w:rsidRPr="00AF5482">
              <w:rPr>
                <w:sz w:val="24"/>
                <w:szCs w:val="24"/>
              </w:rPr>
              <w:t xml:space="preserve"> Fees as standard.</w:t>
            </w:r>
          </w:p>
          <w:p w:rsidR="00FE76A2" w:rsidRPr="0075114A" w:rsidRDefault="0085128B" w:rsidP="0085128B">
            <w:pPr>
              <w:rPr>
                <w:sz w:val="24"/>
                <w:szCs w:val="24"/>
              </w:rPr>
            </w:pPr>
            <w:r>
              <w:rPr>
                <w:sz w:val="24"/>
                <w:szCs w:val="24"/>
              </w:rPr>
              <w:t xml:space="preserve">The Good Shepherd may take </w:t>
            </w:r>
            <w:r w:rsidR="00FE76A2" w:rsidRPr="00AF5482">
              <w:rPr>
                <w:sz w:val="24"/>
                <w:szCs w:val="24"/>
              </w:rPr>
              <w:t>Placements</w:t>
            </w:r>
            <w:r>
              <w:rPr>
                <w:sz w:val="24"/>
                <w:szCs w:val="24"/>
              </w:rPr>
              <w:t xml:space="preserve"> from other areas of the U.K. which are not in</w:t>
            </w:r>
            <w:r w:rsidR="0075114A">
              <w:rPr>
                <w:sz w:val="24"/>
                <w:szCs w:val="24"/>
              </w:rPr>
              <w:t xml:space="preserve"> the framework.</w:t>
            </w:r>
          </w:p>
        </w:tc>
      </w:tr>
      <w:tr w:rsidR="006925FA" w:rsidTr="00435105">
        <w:tc>
          <w:tcPr>
            <w:tcW w:w="9180" w:type="dxa"/>
          </w:tcPr>
          <w:p w:rsidR="00CD0A9D" w:rsidRPr="00854616" w:rsidRDefault="006824B8" w:rsidP="006C425D">
            <w:pPr>
              <w:rPr>
                <w:b/>
                <w:sz w:val="24"/>
                <w:szCs w:val="24"/>
              </w:rPr>
            </w:pPr>
            <w:r w:rsidRPr="00854616">
              <w:rPr>
                <w:b/>
                <w:sz w:val="24"/>
                <w:szCs w:val="24"/>
              </w:rPr>
              <w:t xml:space="preserve">4.2 </w:t>
            </w:r>
            <w:bookmarkStart w:id="28" w:name="annualaccounts"/>
            <w:r w:rsidR="0065701F" w:rsidRPr="00854616">
              <w:rPr>
                <w:b/>
                <w:sz w:val="24"/>
                <w:szCs w:val="24"/>
              </w:rPr>
              <w:t>Annual accounts</w:t>
            </w:r>
            <w:r w:rsidR="00F00639" w:rsidRPr="00854616">
              <w:rPr>
                <w:b/>
                <w:sz w:val="24"/>
                <w:szCs w:val="24"/>
              </w:rPr>
              <w:t>:</w:t>
            </w:r>
          </w:p>
          <w:bookmarkEnd w:id="28"/>
          <w:p w:rsidR="00680552" w:rsidRPr="00680552" w:rsidRDefault="00680552" w:rsidP="00680552">
            <w:pPr>
              <w:spacing w:before="100" w:beforeAutospacing="1" w:after="100" w:afterAutospacing="1"/>
              <w:rPr>
                <w:rFonts w:eastAsia="Times New Roman" w:cs="Times New Roman"/>
                <w:lang w:val="en" w:eastAsia="en-GB"/>
              </w:rPr>
            </w:pPr>
            <w:r w:rsidRPr="00680552">
              <w:rPr>
                <w:rFonts w:eastAsia="Times New Roman" w:cs="Times New Roman"/>
                <w:lang w:val="en" w:eastAsia="en-GB"/>
              </w:rPr>
              <w:t>Annual accounts information is available through O</w:t>
            </w:r>
            <w:r w:rsidR="000A1B7D">
              <w:rPr>
                <w:rFonts w:eastAsia="Times New Roman" w:cs="Times New Roman"/>
                <w:lang w:val="en" w:eastAsia="en-GB"/>
              </w:rPr>
              <w:t>SCR</w:t>
            </w:r>
            <w:r w:rsidRPr="00680552">
              <w:rPr>
                <w:rFonts w:eastAsia="Times New Roman" w:cs="Times New Roman"/>
                <w:lang w:val="en" w:eastAsia="en-GB"/>
              </w:rPr>
              <w:t>. Please see their website at:</w:t>
            </w:r>
          </w:p>
          <w:p w:rsidR="00EA6C14" w:rsidRPr="00854616" w:rsidRDefault="00BC7811" w:rsidP="00854616">
            <w:pPr>
              <w:spacing w:before="100" w:beforeAutospacing="1" w:after="100" w:afterAutospacing="1"/>
              <w:rPr>
                <w:rFonts w:eastAsia="Times New Roman" w:cs="Times New Roman"/>
                <w:lang w:val="en" w:eastAsia="en-GB"/>
              </w:rPr>
            </w:pPr>
            <w:hyperlink r:id="rId50" w:history="1">
              <w:r w:rsidR="00680552" w:rsidRPr="00680552">
                <w:rPr>
                  <w:rFonts w:eastAsia="Times New Roman" w:cs="Times New Roman"/>
                  <w:color w:val="0000FF"/>
                  <w:u w:val="single"/>
                  <w:lang w:val="en" w:eastAsia="en-GB"/>
                </w:rPr>
                <w:t>http://www.oscr.org.uk/</w:t>
              </w:r>
            </w:hyperlink>
            <w:r w:rsidR="00680552" w:rsidRPr="00680552">
              <w:rPr>
                <w:rFonts w:eastAsia="Times New Roman" w:cs="Times New Roman"/>
                <w:lang w:val="en" w:eastAsia="en-GB"/>
              </w:rPr>
              <w:t>.</w:t>
            </w:r>
          </w:p>
        </w:tc>
      </w:tr>
      <w:tr w:rsidR="006925FA" w:rsidTr="00435105">
        <w:tc>
          <w:tcPr>
            <w:tcW w:w="9180" w:type="dxa"/>
          </w:tcPr>
          <w:p w:rsidR="00680552" w:rsidRDefault="006824B8" w:rsidP="00680552">
            <w:pPr>
              <w:rPr>
                <w:b/>
                <w:sz w:val="24"/>
                <w:szCs w:val="24"/>
              </w:rPr>
            </w:pPr>
            <w:r w:rsidRPr="00732157">
              <w:rPr>
                <w:sz w:val="24"/>
                <w:szCs w:val="24"/>
              </w:rPr>
              <w:t xml:space="preserve">4.3 </w:t>
            </w:r>
            <w:bookmarkStart w:id="29" w:name="financialpolicies"/>
            <w:r w:rsidR="00680552" w:rsidRPr="0075114A">
              <w:rPr>
                <w:b/>
                <w:sz w:val="24"/>
                <w:szCs w:val="24"/>
              </w:rPr>
              <w:t>Financial policies and procedures:</w:t>
            </w:r>
          </w:p>
          <w:bookmarkEnd w:id="29"/>
          <w:p w:rsidR="0075114A" w:rsidRPr="0063770E" w:rsidRDefault="0075114A" w:rsidP="0075114A">
            <w:r w:rsidRPr="0063770E">
              <w:t xml:space="preserve">Due to operational </w:t>
            </w:r>
            <w:r w:rsidR="00FC6BA1">
              <w:t>t</w:t>
            </w:r>
            <w:r w:rsidR="00FC6BA1" w:rsidRPr="0063770E">
              <w:t>hese</w:t>
            </w:r>
            <w:r w:rsidRPr="0063770E">
              <w:t xml:space="preserve"> will not be published under the publication scheme.</w:t>
            </w:r>
          </w:p>
          <w:p w:rsidR="0075114A" w:rsidRDefault="0075114A" w:rsidP="0075114A">
            <w:pPr>
              <w:rPr>
                <w:b/>
                <w:sz w:val="24"/>
                <w:szCs w:val="24"/>
              </w:rPr>
            </w:pPr>
            <w:r>
              <w:rPr>
                <w:lang w:val="en"/>
              </w:rPr>
              <w:t>If any further information is required, please submit a freedom of information request.</w:t>
            </w:r>
          </w:p>
          <w:p w:rsidR="0065701F" w:rsidRPr="00C327AC" w:rsidRDefault="0065701F" w:rsidP="0075114A">
            <w:pPr>
              <w:rPr>
                <w:b/>
                <w:color w:val="FF0000"/>
                <w:sz w:val="24"/>
                <w:szCs w:val="24"/>
              </w:rPr>
            </w:pPr>
          </w:p>
        </w:tc>
      </w:tr>
      <w:tr w:rsidR="006925FA" w:rsidTr="00435105">
        <w:tc>
          <w:tcPr>
            <w:tcW w:w="9180" w:type="dxa"/>
          </w:tcPr>
          <w:p w:rsidR="0065701F" w:rsidRPr="00854616" w:rsidRDefault="006824B8" w:rsidP="006C425D">
            <w:pPr>
              <w:rPr>
                <w:b/>
                <w:sz w:val="24"/>
                <w:szCs w:val="24"/>
              </w:rPr>
            </w:pPr>
            <w:bookmarkStart w:id="30" w:name="expensespolicy"/>
            <w:r w:rsidRPr="00854616">
              <w:rPr>
                <w:b/>
                <w:sz w:val="24"/>
                <w:szCs w:val="24"/>
              </w:rPr>
              <w:t xml:space="preserve">4.4 </w:t>
            </w:r>
            <w:r w:rsidR="00B371C3" w:rsidRPr="00854616">
              <w:rPr>
                <w:b/>
                <w:sz w:val="24"/>
                <w:szCs w:val="24"/>
              </w:rPr>
              <w:t>Expenses policies and procedures:</w:t>
            </w:r>
          </w:p>
          <w:bookmarkEnd w:id="30"/>
          <w:p w:rsidR="0075114A" w:rsidRPr="0063770E" w:rsidRDefault="0075114A" w:rsidP="0075114A">
            <w:r w:rsidRPr="0063770E">
              <w:t xml:space="preserve">Due to operational and </w:t>
            </w:r>
            <w:r>
              <w:t>is</w:t>
            </w:r>
            <w:r w:rsidRPr="0063770E">
              <w:t>sues, these will not be published under the publication scheme.</w:t>
            </w:r>
          </w:p>
          <w:p w:rsidR="0075114A" w:rsidRDefault="0075114A" w:rsidP="0075114A">
            <w:pPr>
              <w:rPr>
                <w:b/>
                <w:sz w:val="24"/>
                <w:szCs w:val="24"/>
              </w:rPr>
            </w:pPr>
            <w:r>
              <w:rPr>
                <w:lang w:val="en"/>
              </w:rPr>
              <w:t>If any further information is required, please submit a freedom of information request.</w:t>
            </w:r>
          </w:p>
          <w:p w:rsidR="0065701F" w:rsidRPr="00854616" w:rsidRDefault="0065701F" w:rsidP="00854616"/>
        </w:tc>
      </w:tr>
      <w:tr w:rsidR="006925FA" w:rsidTr="00435105">
        <w:tc>
          <w:tcPr>
            <w:tcW w:w="9180" w:type="dxa"/>
          </w:tcPr>
          <w:p w:rsidR="0065701F" w:rsidRPr="00854616" w:rsidRDefault="006824B8" w:rsidP="006C425D">
            <w:pPr>
              <w:rPr>
                <w:b/>
                <w:sz w:val="24"/>
                <w:szCs w:val="24"/>
              </w:rPr>
            </w:pPr>
            <w:r w:rsidRPr="00854616">
              <w:rPr>
                <w:b/>
                <w:sz w:val="24"/>
                <w:szCs w:val="24"/>
              </w:rPr>
              <w:t>4</w:t>
            </w:r>
            <w:r w:rsidR="00B371C3" w:rsidRPr="00854616">
              <w:rPr>
                <w:b/>
                <w:sz w:val="24"/>
                <w:szCs w:val="24"/>
              </w:rPr>
              <w:t>.5</w:t>
            </w:r>
            <w:bookmarkStart w:id="31" w:name="expensescategory"/>
            <w:r w:rsidR="00B371C3" w:rsidRPr="00854616">
              <w:rPr>
                <w:b/>
                <w:sz w:val="24"/>
                <w:szCs w:val="24"/>
              </w:rPr>
              <w:t xml:space="preserve"> Senior staff / board member expenses </w:t>
            </w:r>
            <w:bookmarkEnd w:id="31"/>
            <w:r w:rsidR="00B371C3" w:rsidRPr="00854616">
              <w:rPr>
                <w:b/>
                <w:sz w:val="24"/>
                <w:szCs w:val="24"/>
              </w:rPr>
              <w:t>by category:</w:t>
            </w:r>
          </w:p>
          <w:p w:rsidR="00680552" w:rsidRPr="00680552" w:rsidRDefault="00680552" w:rsidP="00680552">
            <w:pPr>
              <w:spacing w:before="100" w:beforeAutospacing="1" w:after="100" w:afterAutospacing="1"/>
              <w:rPr>
                <w:rFonts w:eastAsia="Times New Roman" w:cs="Times New Roman"/>
                <w:lang w:val="en" w:eastAsia="en-GB"/>
              </w:rPr>
            </w:pPr>
            <w:r w:rsidRPr="00680552">
              <w:rPr>
                <w:rFonts w:eastAsia="Times New Roman" w:cs="Times New Roman"/>
                <w:lang w:val="en" w:eastAsia="en-GB"/>
              </w:rPr>
              <w:t>Annual accounts information is available through O</w:t>
            </w:r>
            <w:r w:rsidR="0083173C">
              <w:rPr>
                <w:rFonts w:eastAsia="Times New Roman" w:cs="Times New Roman"/>
                <w:lang w:val="en" w:eastAsia="en-GB"/>
              </w:rPr>
              <w:t>SCR</w:t>
            </w:r>
            <w:r w:rsidRPr="00680552">
              <w:rPr>
                <w:rFonts w:eastAsia="Times New Roman" w:cs="Times New Roman"/>
                <w:lang w:val="en" w:eastAsia="en-GB"/>
              </w:rPr>
              <w:t>. Please see their website at:</w:t>
            </w:r>
          </w:p>
          <w:p w:rsidR="00C04459" w:rsidRPr="00854616" w:rsidRDefault="00BC7811" w:rsidP="00854616">
            <w:pPr>
              <w:spacing w:before="100" w:beforeAutospacing="1" w:after="100" w:afterAutospacing="1"/>
              <w:rPr>
                <w:rFonts w:eastAsia="Times New Roman" w:cs="Times New Roman"/>
                <w:lang w:val="en" w:eastAsia="en-GB"/>
              </w:rPr>
            </w:pPr>
            <w:hyperlink r:id="rId51" w:history="1">
              <w:r w:rsidR="00680552" w:rsidRPr="00680552">
                <w:rPr>
                  <w:rFonts w:eastAsia="Times New Roman" w:cs="Times New Roman"/>
                  <w:color w:val="0000FF"/>
                  <w:u w:val="single"/>
                  <w:lang w:val="en" w:eastAsia="en-GB"/>
                </w:rPr>
                <w:t>http://www.oscr.org.uk/</w:t>
              </w:r>
            </w:hyperlink>
            <w:r w:rsidR="00680552" w:rsidRPr="00680552">
              <w:rPr>
                <w:rFonts w:eastAsia="Times New Roman" w:cs="Times New Roman"/>
                <w:lang w:val="en" w:eastAsia="en-GB"/>
              </w:rPr>
              <w:t>.</w:t>
            </w:r>
          </w:p>
        </w:tc>
      </w:tr>
      <w:tr w:rsidR="0065701F" w:rsidTr="00435105">
        <w:tc>
          <w:tcPr>
            <w:tcW w:w="9180" w:type="dxa"/>
          </w:tcPr>
          <w:p w:rsidR="0065701F" w:rsidRPr="00854616" w:rsidRDefault="006824B8" w:rsidP="006C425D">
            <w:pPr>
              <w:rPr>
                <w:b/>
                <w:sz w:val="24"/>
                <w:szCs w:val="24"/>
              </w:rPr>
            </w:pPr>
            <w:bookmarkStart w:id="32" w:name="financialaudit"/>
            <w:r w:rsidRPr="00854616">
              <w:rPr>
                <w:b/>
                <w:sz w:val="24"/>
                <w:szCs w:val="24"/>
              </w:rPr>
              <w:t xml:space="preserve">4.6 </w:t>
            </w:r>
            <w:r w:rsidR="00B371C3" w:rsidRPr="00854616">
              <w:rPr>
                <w:b/>
                <w:sz w:val="24"/>
                <w:szCs w:val="24"/>
              </w:rPr>
              <w:t xml:space="preserve"> Financial Audit Reports</w:t>
            </w:r>
          </w:p>
          <w:bookmarkEnd w:id="32"/>
          <w:p w:rsidR="0085128B" w:rsidRDefault="00680552" w:rsidP="00C04459">
            <w:pPr>
              <w:spacing w:before="100" w:beforeAutospacing="1" w:after="100" w:afterAutospacing="1"/>
              <w:rPr>
                <w:rFonts w:eastAsia="Times New Roman" w:cs="Times New Roman"/>
                <w:lang w:val="en" w:eastAsia="en-GB"/>
              </w:rPr>
            </w:pPr>
            <w:r w:rsidRPr="00680552">
              <w:rPr>
                <w:rFonts w:eastAsia="Times New Roman" w:cs="Times New Roman"/>
                <w:lang w:val="en" w:eastAsia="en-GB"/>
              </w:rPr>
              <w:t>Annual accounts information is available through O</w:t>
            </w:r>
            <w:r w:rsidR="00AF25F3">
              <w:rPr>
                <w:rFonts w:eastAsia="Times New Roman" w:cs="Times New Roman"/>
                <w:lang w:val="en" w:eastAsia="en-GB"/>
              </w:rPr>
              <w:t>SCR</w:t>
            </w:r>
            <w:r w:rsidRPr="00680552">
              <w:rPr>
                <w:rFonts w:eastAsia="Times New Roman" w:cs="Times New Roman"/>
                <w:lang w:val="en" w:eastAsia="en-GB"/>
              </w:rPr>
              <w:t>. Please see their website at:</w:t>
            </w:r>
            <w:r w:rsidR="0085128B">
              <w:rPr>
                <w:rFonts w:eastAsia="Times New Roman" w:cs="Times New Roman"/>
                <w:lang w:val="en" w:eastAsia="en-GB"/>
              </w:rPr>
              <w:t xml:space="preserve"> </w:t>
            </w:r>
            <w:hyperlink r:id="rId52" w:history="1">
              <w:r w:rsidR="0085128B" w:rsidRPr="00ED5A41">
                <w:rPr>
                  <w:rStyle w:val="Hyperlink"/>
                  <w:rFonts w:eastAsia="Times New Roman" w:cs="Times New Roman"/>
                  <w:lang w:val="en" w:eastAsia="en-GB"/>
                </w:rPr>
                <w:t>http://www.oscr.org.uk/</w:t>
              </w:r>
            </w:hyperlink>
          </w:p>
          <w:p w:rsidR="0085128B" w:rsidRPr="00C04459" w:rsidRDefault="0085128B" w:rsidP="00C04459">
            <w:pPr>
              <w:spacing w:before="100" w:beforeAutospacing="1" w:after="100" w:afterAutospacing="1"/>
              <w:rPr>
                <w:rFonts w:eastAsia="Times New Roman" w:cs="Times New Roman"/>
                <w:lang w:val="en" w:eastAsia="en-GB"/>
              </w:rPr>
            </w:pPr>
          </w:p>
        </w:tc>
      </w:tr>
      <w:tr w:rsidR="0065701F" w:rsidTr="00435105">
        <w:tc>
          <w:tcPr>
            <w:tcW w:w="9180" w:type="dxa"/>
          </w:tcPr>
          <w:p w:rsidR="0065701F" w:rsidRPr="00854616" w:rsidRDefault="006824B8" w:rsidP="006C425D">
            <w:pPr>
              <w:rPr>
                <w:b/>
                <w:sz w:val="24"/>
                <w:szCs w:val="24"/>
              </w:rPr>
            </w:pPr>
            <w:bookmarkStart w:id="33" w:name="investments"/>
            <w:r w:rsidRPr="00854616">
              <w:rPr>
                <w:b/>
                <w:sz w:val="24"/>
                <w:szCs w:val="24"/>
              </w:rPr>
              <w:lastRenderedPageBreak/>
              <w:t>4.</w:t>
            </w:r>
            <w:r w:rsidR="00C62357" w:rsidRPr="00854616">
              <w:rPr>
                <w:b/>
                <w:sz w:val="24"/>
                <w:szCs w:val="24"/>
              </w:rPr>
              <w:t>7</w:t>
            </w:r>
            <w:r w:rsidRPr="00854616">
              <w:rPr>
                <w:b/>
                <w:sz w:val="24"/>
                <w:szCs w:val="24"/>
              </w:rPr>
              <w:t xml:space="preserve"> </w:t>
            </w:r>
            <w:r w:rsidR="00B371C3" w:rsidRPr="00854616">
              <w:rPr>
                <w:b/>
                <w:sz w:val="24"/>
                <w:szCs w:val="24"/>
              </w:rPr>
              <w:t>Investments:</w:t>
            </w:r>
          </w:p>
          <w:p w:rsidR="005110AA" w:rsidRPr="00732157" w:rsidRDefault="005110AA" w:rsidP="006C425D">
            <w:pPr>
              <w:rPr>
                <w:sz w:val="24"/>
                <w:szCs w:val="24"/>
              </w:rPr>
            </w:pPr>
          </w:p>
          <w:bookmarkEnd w:id="33"/>
          <w:p w:rsidR="00AF25F3" w:rsidRPr="00C56389" w:rsidRDefault="00AF25F3" w:rsidP="00482AF1">
            <w:pPr>
              <w:rPr>
                <w:sz w:val="24"/>
                <w:szCs w:val="24"/>
              </w:rPr>
            </w:pPr>
            <w:r>
              <w:rPr>
                <w:sz w:val="24"/>
                <w:szCs w:val="24"/>
              </w:rPr>
              <w:t xml:space="preserve">The Good Shepherd Centre has no investments </w:t>
            </w:r>
          </w:p>
        </w:tc>
      </w:tr>
      <w:tr w:rsidR="0065701F" w:rsidTr="00435105">
        <w:tc>
          <w:tcPr>
            <w:tcW w:w="9180" w:type="dxa"/>
          </w:tcPr>
          <w:p w:rsidR="00B371C3" w:rsidRDefault="00B371C3" w:rsidP="006C425D">
            <w:pPr>
              <w:rPr>
                <w:b/>
                <w:sz w:val="24"/>
                <w:szCs w:val="24"/>
              </w:rPr>
            </w:pPr>
          </w:p>
          <w:p w:rsidR="0065701F" w:rsidRDefault="00732157" w:rsidP="006C425D">
            <w:pPr>
              <w:rPr>
                <w:b/>
                <w:sz w:val="24"/>
                <w:szCs w:val="24"/>
              </w:rPr>
            </w:pPr>
            <w:r>
              <w:rPr>
                <w:b/>
                <w:sz w:val="24"/>
                <w:szCs w:val="24"/>
              </w:rPr>
              <w:t>Class 5</w:t>
            </w:r>
          </w:p>
          <w:p w:rsidR="00377229" w:rsidRPr="0083173C" w:rsidRDefault="001A015A" w:rsidP="006C425D">
            <w:pPr>
              <w:rPr>
                <w:b/>
                <w:sz w:val="24"/>
                <w:szCs w:val="24"/>
              </w:rPr>
            </w:pPr>
            <w:r w:rsidRPr="0083173C">
              <w:rPr>
                <w:b/>
                <w:sz w:val="24"/>
                <w:szCs w:val="24"/>
              </w:rPr>
              <w:t>HOW THE GOOD SHEPHERD CENTRE MANAGE THE HUMAN, PHYSICAL AND INFORMATION RESOURCES</w:t>
            </w:r>
          </w:p>
          <w:p w:rsidR="00377229" w:rsidRPr="00377229" w:rsidRDefault="00377229" w:rsidP="00482AF1">
            <w:pPr>
              <w:rPr>
                <w:sz w:val="24"/>
                <w:szCs w:val="24"/>
              </w:rPr>
            </w:pPr>
          </w:p>
        </w:tc>
      </w:tr>
      <w:tr w:rsidR="0065701F" w:rsidTr="00435105">
        <w:tc>
          <w:tcPr>
            <w:tcW w:w="9180" w:type="dxa"/>
          </w:tcPr>
          <w:p w:rsidR="0065701F" w:rsidRDefault="00377229" w:rsidP="006C425D">
            <w:pPr>
              <w:rPr>
                <w:b/>
                <w:sz w:val="24"/>
                <w:szCs w:val="24"/>
              </w:rPr>
            </w:pPr>
            <w:r>
              <w:rPr>
                <w:b/>
                <w:sz w:val="24"/>
                <w:szCs w:val="24"/>
              </w:rPr>
              <w:t>The information we publish under this class, and how to access it:</w:t>
            </w:r>
          </w:p>
          <w:p w:rsidR="00C62357" w:rsidRDefault="00C62357" w:rsidP="006C425D">
            <w:pPr>
              <w:rPr>
                <w:b/>
                <w:sz w:val="24"/>
                <w:szCs w:val="24"/>
              </w:rPr>
            </w:pPr>
          </w:p>
          <w:p w:rsidR="00C62357" w:rsidRPr="00283D56" w:rsidRDefault="00C62357" w:rsidP="00C62357">
            <w:pPr>
              <w:rPr>
                <w:b/>
                <w:color w:val="002060"/>
                <w:sz w:val="24"/>
                <w:szCs w:val="24"/>
                <w:u w:val="single"/>
              </w:rPr>
            </w:pPr>
            <w:r w:rsidRPr="00283D56">
              <w:rPr>
                <w:b/>
                <w:color w:val="002060"/>
                <w:sz w:val="24"/>
                <w:szCs w:val="24"/>
                <w:u w:val="single"/>
              </w:rPr>
              <w:t>Index:</w:t>
            </w:r>
          </w:p>
          <w:p w:rsidR="00C62357" w:rsidRPr="00283D56" w:rsidRDefault="00C62357" w:rsidP="00C62357">
            <w:pPr>
              <w:rPr>
                <w:color w:val="002060"/>
                <w:sz w:val="24"/>
                <w:szCs w:val="24"/>
              </w:rPr>
            </w:pPr>
            <w:r w:rsidRPr="00283D56">
              <w:rPr>
                <w:b/>
                <w:color w:val="002060"/>
                <w:sz w:val="24"/>
                <w:szCs w:val="24"/>
              </w:rPr>
              <w:t>5.1.</w:t>
            </w:r>
            <w:r w:rsidRPr="00283D56">
              <w:rPr>
                <w:color w:val="002060"/>
                <w:sz w:val="24"/>
                <w:szCs w:val="24"/>
              </w:rPr>
              <w:t xml:space="preserve"> </w:t>
            </w:r>
            <w:hyperlink w:anchor="MgtHR" w:history="1">
              <w:r w:rsidRPr="00283D56">
                <w:rPr>
                  <w:rStyle w:val="Hyperlink"/>
                  <w:color w:val="002060"/>
                  <w:sz w:val="24"/>
                  <w:szCs w:val="24"/>
                </w:rPr>
                <w:t>Management of Human Resources</w:t>
              </w:r>
            </w:hyperlink>
          </w:p>
          <w:p w:rsidR="00C62357" w:rsidRPr="00283D56" w:rsidRDefault="00C62357" w:rsidP="00C62357">
            <w:pPr>
              <w:rPr>
                <w:color w:val="002060"/>
                <w:sz w:val="24"/>
                <w:szCs w:val="24"/>
              </w:rPr>
            </w:pPr>
            <w:r w:rsidRPr="00283D56">
              <w:rPr>
                <w:b/>
                <w:color w:val="002060"/>
                <w:sz w:val="24"/>
                <w:szCs w:val="24"/>
              </w:rPr>
              <w:t>5.2.</w:t>
            </w:r>
            <w:r w:rsidRPr="00283D56">
              <w:rPr>
                <w:color w:val="002060"/>
                <w:sz w:val="24"/>
                <w:szCs w:val="24"/>
              </w:rPr>
              <w:t xml:space="preserve"> </w:t>
            </w:r>
            <w:hyperlink w:anchor="HRstrategy" w:history="1">
              <w:r w:rsidRPr="00283D56">
                <w:rPr>
                  <w:rStyle w:val="Hyperlink"/>
                  <w:color w:val="002060"/>
                  <w:sz w:val="24"/>
                  <w:szCs w:val="24"/>
                </w:rPr>
                <w:t>Human Resources strategy</w:t>
              </w:r>
            </w:hyperlink>
          </w:p>
          <w:p w:rsidR="00C62357" w:rsidRPr="00283D56" w:rsidRDefault="00C62357" w:rsidP="00C62357">
            <w:pPr>
              <w:rPr>
                <w:color w:val="002060"/>
                <w:sz w:val="24"/>
                <w:szCs w:val="24"/>
              </w:rPr>
            </w:pPr>
            <w:r w:rsidRPr="00283D56">
              <w:rPr>
                <w:b/>
                <w:color w:val="002060"/>
                <w:sz w:val="24"/>
                <w:szCs w:val="24"/>
              </w:rPr>
              <w:t>5.3.</w:t>
            </w:r>
            <w:r w:rsidRPr="00283D56">
              <w:rPr>
                <w:color w:val="002060"/>
                <w:sz w:val="24"/>
                <w:szCs w:val="24"/>
              </w:rPr>
              <w:t xml:space="preserve"> </w:t>
            </w:r>
            <w:hyperlink w:anchor="HRPandP" w:history="1">
              <w:r w:rsidRPr="00283D56">
                <w:rPr>
                  <w:rStyle w:val="Hyperlink"/>
                  <w:color w:val="002060"/>
                  <w:sz w:val="24"/>
                  <w:szCs w:val="24"/>
                </w:rPr>
                <w:t>Human Resources policies and procedures</w:t>
              </w:r>
            </w:hyperlink>
          </w:p>
          <w:p w:rsidR="00C62357" w:rsidRPr="00283D56" w:rsidRDefault="00C62357" w:rsidP="00C62357">
            <w:pPr>
              <w:rPr>
                <w:color w:val="002060"/>
                <w:sz w:val="24"/>
                <w:szCs w:val="24"/>
              </w:rPr>
            </w:pPr>
            <w:r w:rsidRPr="00283D56">
              <w:rPr>
                <w:b/>
                <w:color w:val="002060"/>
                <w:sz w:val="24"/>
                <w:szCs w:val="24"/>
              </w:rPr>
              <w:t>5.4.</w:t>
            </w:r>
            <w:r w:rsidRPr="00283D56">
              <w:rPr>
                <w:color w:val="002060"/>
                <w:sz w:val="24"/>
                <w:szCs w:val="24"/>
              </w:rPr>
              <w:t xml:space="preserve"> </w:t>
            </w:r>
            <w:hyperlink w:anchor="landandassets" w:history="1">
              <w:r w:rsidRPr="00283D56">
                <w:rPr>
                  <w:rStyle w:val="Hyperlink"/>
                  <w:color w:val="002060"/>
                  <w:sz w:val="24"/>
                  <w:szCs w:val="24"/>
                </w:rPr>
                <w:t xml:space="preserve">Management of </w:t>
              </w:r>
              <w:r w:rsidR="001220D9" w:rsidRPr="00283D56">
                <w:rPr>
                  <w:rStyle w:val="Hyperlink"/>
                  <w:color w:val="002060"/>
                  <w:sz w:val="24"/>
                  <w:szCs w:val="24"/>
                </w:rPr>
                <w:t>Good Shepherd Centre’s</w:t>
              </w:r>
              <w:r w:rsidRPr="00283D56">
                <w:rPr>
                  <w:rStyle w:val="Hyperlink"/>
                  <w:color w:val="002060"/>
                  <w:sz w:val="24"/>
                  <w:szCs w:val="24"/>
                </w:rPr>
                <w:t xml:space="preserve"> land and property assets</w:t>
              </w:r>
            </w:hyperlink>
          </w:p>
          <w:p w:rsidR="00C62357" w:rsidRPr="00283D56" w:rsidRDefault="00C62357" w:rsidP="00C62357">
            <w:pPr>
              <w:rPr>
                <w:color w:val="002060"/>
                <w:sz w:val="24"/>
                <w:szCs w:val="24"/>
              </w:rPr>
            </w:pPr>
            <w:r w:rsidRPr="00283D56">
              <w:rPr>
                <w:b/>
                <w:color w:val="002060"/>
                <w:sz w:val="24"/>
                <w:szCs w:val="24"/>
              </w:rPr>
              <w:t>5.5.</w:t>
            </w:r>
            <w:r w:rsidRPr="00283D56">
              <w:rPr>
                <w:color w:val="002060"/>
                <w:sz w:val="24"/>
                <w:szCs w:val="24"/>
              </w:rPr>
              <w:t xml:space="preserve"> </w:t>
            </w:r>
            <w:hyperlink w:anchor="landandproperty" w:history="1">
              <w:r w:rsidRPr="00283D56">
                <w:rPr>
                  <w:rStyle w:val="Hyperlink"/>
                  <w:color w:val="002060"/>
                  <w:sz w:val="24"/>
                  <w:szCs w:val="24"/>
                </w:rPr>
                <w:t xml:space="preserve">Description of </w:t>
              </w:r>
              <w:r w:rsidR="001220D9" w:rsidRPr="00283D56">
                <w:rPr>
                  <w:rStyle w:val="Hyperlink"/>
                  <w:color w:val="002060"/>
                  <w:sz w:val="24"/>
                  <w:szCs w:val="24"/>
                </w:rPr>
                <w:t xml:space="preserve">Good Shepherd Centre’s </w:t>
              </w:r>
              <w:r w:rsidRPr="00283D56">
                <w:rPr>
                  <w:rStyle w:val="Hyperlink"/>
                  <w:color w:val="002060"/>
                  <w:sz w:val="24"/>
                  <w:szCs w:val="24"/>
                </w:rPr>
                <w:t>land and property</w:t>
              </w:r>
            </w:hyperlink>
          </w:p>
          <w:p w:rsidR="00C62357" w:rsidRPr="00283D56" w:rsidRDefault="00C62357" w:rsidP="00C62357">
            <w:pPr>
              <w:rPr>
                <w:color w:val="002060"/>
                <w:sz w:val="24"/>
                <w:szCs w:val="24"/>
              </w:rPr>
            </w:pPr>
            <w:r w:rsidRPr="00283D56">
              <w:rPr>
                <w:b/>
                <w:color w:val="002060"/>
                <w:sz w:val="24"/>
                <w:szCs w:val="24"/>
              </w:rPr>
              <w:t>5.6.</w:t>
            </w:r>
            <w:r w:rsidRPr="00283D56">
              <w:rPr>
                <w:color w:val="002060"/>
                <w:sz w:val="24"/>
                <w:szCs w:val="24"/>
              </w:rPr>
              <w:t xml:space="preserve"> </w:t>
            </w:r>
            <w:hyperlink w:anchor="estatedevelopment" w:history="1">
              <w:r w:rsidRPr="00283D56">
                <w:rPr>
                  <w:rStyle w:val="Hyperlink"/>
                  <w:color w:val="002060"/>
                  <w:sz w:val="24"/>
                  <w:szCs w:val="24"/>
                </w:rPr>
                <w:t>Estate development plans</w:t>
              </w:r>
            </w:hyperlink>
          </w:p>
          <w:p w:rsidR="00C62357" w:rsidRPr="00283D56" w:rsidRDefault="00C62357" w:rsidP="00C62357">
            <w:pPr>
              <w:rPr>
                <w:color w:val="002060"/>
                <w:sz w:val="24"/>
                <w:szCs w:val="24"/>
              </w:rPr>
            </w:pPr>
            <w:r w:rsidRPr="00283D56">
              <w:rPr>
                <w:b/>
                <w:color w:val="002060"/>
                <w:sz w:val="24"/>
                <w:szCs w:val="24"/>
              </w:rPr>
              <w:t>5.7.</w:t>
            </w:r>
            <w:r w:rsidRPr="00283D56">
              <w:rPr>
                <w:color w:val="002060"/>
                <w:sz w:val="24"/>
                <w:szCs w:val="24"/>
              </w:rPr>
              <w:t xml:space="preserve"> </w:t>
            </w:r>
            <w:hyperlink w:anchor="maintenanceofland" w:history="1">
              <w:r w:rsidRPr="00283D56">
                <w:rPr>
                  <w:rStyle w:val="Hyperlink"/>
                  <w:color w:val="002060"/>
                  <w:sz w:val="24"/>
                  <w:szCs w:val="24"/>
                </w:rPr>
                <w:t>Property and land maintenance agreements</w:t>
              </w:r>
            </w:hyperlink>
          </w:p>
          <w:p w:rsidR="00C62357" w:rsidRPr="00283D56" w:rsidRDefault="00C62357" w:rsidP="00C62357">
            <w:pPr>
              <w:rPr>
                <w:color w:val="002060"/>
                <w:sz w:val="24"/>
                <w:szCs w:val="24"/>
              </w:rPr>
            </w:pPr>
            <w:r w:rsidRPr="00283D56">
              <w:rPr>
                <w:b/>
                <w:color w:val="002060"/>
                <w:sz w:val="24"/>
                <w:szCs w:val="24"/>
              </w:rPr>
              <w:t>5.8.</w:t>
            </w:r>
            <w:r w:rsidRPr="00283D56">
              <w:rPr>
                <w:color w:val="002060"/>
                <w:sz w:val="24"/>
                <w:szCs w:val="24"/>
              </w:rPr>
              <w:t xml:space="preserve"> </w:t>
            </w:r>
            <w:hyperlink w:anchor="employeerelations" w:history="1">
              <w:r w:rsidRPr="00283D56">
                <w:rPr>
                  <w:rStyle w:val="Hyperlink"/>
                  <w:color w:val="002060"/>
                  <w:sz w:val="24"/>
                  <w:szCs w:val="24"/>
                </w:rPr>
                <w:t>Employee relations structures and agreements reached with recognised trade unions            and professional organisations</w:t>
              </w:r>
            </w:hyperlink>
          </w:p>
          <w:p w:rsidR="00C62357" w:rsidRPr="00283D56" w:rsidRDefault="00C62357" w:rsidP="00C62357">
            <w:pPr>
              <w:rPr>
                <w:color w:val="002060"/>
                <w:sz w:val="24"/>
                <w:szCs w:val="24"/>
              </w:rPr>
            </w:pPr>
            <w:r w:rsidRPr="00283D56">
              <w:rPr>
                <w:b/>
                <w:color w:val="002060"/>
                <w:sz w:val="24"/>
                <w:szCs w:val="24"/>
              </w:rPr>
              <w:t>5.9.</w:t>
            </w:r>
            <w:r w:rsidRPr="00283D56">
              <w:rPr>
                <w:color w:val="002060"/>
                <w:sz w:val="24"/>
                <w:szCs w:val="24"/>
              </w:rPr>
              <w:t xml:space="preserve"> </w:t>
            </w:r>
            <w:hyperlink w:anchor="freedomofinfopandp" w:history="1">
              <w:r w:rsidRPr="00283D56">
                <w:rPr>
                  <w:rStyle w:val="Hyperlink"/>
                  <w:color w:val="002060"/>
                  <w:sz w:val="24"/>
                  <w:szCs w:val="24"/>
                </w:rPr>
                <w:t>Freedom of Information policies and procedures</w:t>
              </w:r>
            </w:hyperlink>
          </w:p>
          <w:p w:rsidR="00C62357" w:rsidRPr="00283D56" w:rsidRDefault="00C62357" w:rsidP="00C62357">
            <w:pPr>
              <w:rPr>
                <w:color w:val="002060"/>
                <w:sz w:val="24"/>
                <w:szCs w:val="24"/>
              </w:rPr>
            </w:pPr>
            <w:r w:rsidRPr="00283D56">
              <w:rPr>
                <w:b/>
                <w:color w:val="002060"/>
                <w:sz w:val="24"/>
                <w:szCs w:val="24"/>
              </w:rPr>
              <w:t>5.10.</w:t>
            </w:r>
            <w:r w:rsidRPr="00283D56">
              <w:rPr>
                <w:color w:val="002060"/>
                <w:sz w:val="24"/>
                <w:szCs w:val="24"/>
              </w:rPr>
              <w:t xml:space="preserve"> </w:t>
            </w:r>
            <w:hyperlink w:anchor="dataprotection" w:history="1">
              <w:r w:rsidRPr="00283D56">
                <w:rPr>
                  <w:rStyle w:val="Hyperlink"/>
                  <w:color w:val="002060"/>
                  <w:sz w:val="24"/>
                  <w:szCs w:val="24"/>
                </w:rPr>
                <w:t>Data Protection policy</w:t>
              </w:r>
            </w:hyperlink>
          </w:p>
          <w:p w:rsidR="009F1E90" w:rsidRDefault="009F1E90" w:rsidP="00482AF1">
            <w:pPr>
              <w:rPr>
                <w:b/>
                <w:sz w:val="24"/>
                <w:szCs w:val="24"/>
              </w:rPr>
            </w:pPr>
          </w:p>
        </w:tc>
      </w:tr>
      <w:tr w:rsidR="00182EE8" w:rsidTr="00435105">
        <w:tc>
          <w:tcPr>
            <w:tcW w:w="9180" w:type="dxa"/>
          </w:tcPr>
          <w:p w:rsidR="00182EE8" w:rsidRDefault="00182EE8" w:rsidP="00182EE8">
            <w:pPr>
              <w:rPr>
                <w:b/>
                <w:sz w:val="24"/>
                <w:szCs w:val="24"/>
              </w:rPr>
            </w:pPr>
            <w:r>
              <w:rPr>
                <w:b/>
                <w:sz w:val="24"/>
                <w:szCs w:val="24"/>
              </w:rPr>
              <w:t xml:space="preserve">5.1 </w:t>
            </w:r>
            <w:bookmarkStart w:id="34" w:name="MgtHR"/>
            <w:r>
              <w:rPr>
                <w:b/>
                <w:sz w:val="24"/>
                <w:szCs w:val="24"/>
              </w:rPr>
              <w:t>Management of Human Resources:</w:t>
            </w:r>
          </w:p>
          <w:bookmarkEnd w:id="34"/>
          <w:p w:rsidR="00182EE8" w:rsidRDefault="00182EE8" w:rsidP="00182EE8">
            <w:pPr>
              <w:rPr>
                <w:b/>
                <w:sz w:val="24"/>
                <w:szCs w:val="24"/>
              </w:rPr>
            </w:pPr>
          </w:p>
          <w:p w:rsidR="00182EE8" w:rsidRPr="00732157" w:rsidRDefault="005D1112" w:rsidP="004928DE">
            <w:pPr>
              <w:rPr>
                <w:sz w:val="24"/>
                <w:szCs w:val="24"/>
              </w:rPr>
            </w:pPr>
            <w:r>
              <w:rPr>
                <w:sz w:val="24"/>
                <w:szCs w:val="24"/>
              </w:rPr>
              <w:t>The Good Shepherd Human Resource Manager provides support and guidance to the senior management team and staff.</w:t>
            </w:r>
          </w:p>
        </w:tc>
      </w:tr>
      <w:tr w:rsidR="0065701F" w:rsidTr="00435105">
        <w:tc>
          <w:tcPr>
            <w:tcW w:w="9180" w:type="dxa"/>
          </w:tcPr>
          <w:p w:rsidR="0065701F" w:rsidRDefault="00C62357" w:rsidP="006C425D">
            <w:pPr>
              <w:rPr>
                <w:b/>
                <w:sz w:val="24"/>
                <w:szCs w:val="24"/>
              </w:rPr>
            </w:pPr>
            <w:r>
              <w:rPr>
                <w:b/>
                <w:sz w:val="24"/>
                <w:szCs w:val="24"/>
              </w:rPr>
              <w:t>5.2</w:t>
            </w:r>
            <w:r w:rsidR="001220D9">
              <w:rPr>
                <w:b/>
                <w:sz w:val="24"/>
                <w:szCs w:val="24"/>
              </w:rPr>
              <w:t xml:space="preserve"> </w:t>
            </w:r>
            <w:bookmarkStart w:id="35" w:name="HRstrategy"/>
            <w:r w:rsidR="00377229">
              <w:rPr>
                <w:b/>
                <w:sz w:val="24"/>
                <w:szCs w:val="24"/>
              </w:rPr>
              <w:t>Human Resources Strategy</w:t>
            </w:r>
            <w:r w:rsidR="00F00639">
              <w:rPr>
                <w:b/>
                <w:sz w:val="24"/>
                <w:szCs w:val="24"/>
              </w:rPr>
              <w:t>:</w:t>
            </w:r>
          </w:p>
          <w:bookmarkEnd w:id="35"/>
          <w:p w:rsidR="00377229" w:rsidRDefault="00377229" w:rsidP="006C425D">
            <w:pPr>
              <w:rPr>
                <w:b/>
                <w:sz w:val="24"/>
                <w:szCs w:val="24"/>
              </w:rPr>
            </w:pPr>
          </w:p>
          <w:p w:rsidR="00AE4321" w:rsidRDefault="00AE4321" w:rsidP="006C425D">
            <w:pPr>
              <w:rPr>
                <w:b/>
                <w:sz w:val="24"/>
                <w:szCs w:val="24"/>
              </w:rPr>
            </w:pPr>
          </w:p>
          <w:p w:rsidR="009F1E90" w:rsidRPr="00732157" w:rsidRDefault="007635FD" w:rsidP="00D93544">
            <w:pPr>
              <w:rPr>
                <w:sz w:val="24"/>
                <w:szCs w:val="24"/>
              </w:rPr>
            </w:pPr>
            <w:r>
              <w:rPr>
                <w:sz w:val="24"/>
                <w:szCs w:val="24"/>
              </w:rPr>
              <w:t>Success through People</w:t>
            </w:r>
          </w:p>
        </w:tc>
      </w:tr>
      <w:tr w:rsidR="00377229" w:rsidTr="00435105">
        <w:tc>
          <w:tcPr>
            <w:tcW w:w="9180" w:type="dxa"/>
          </w:tcPr>
          <w:p w:rsidR="00377229" w:rsidRDefault="001220D9" w:rsidP="006C425D">
            <w:pPr>
              <w:rPr>
                <w:b/>
                <w:sz w:val="24"/>
                <w:szCs w:val="24"/>
              </w:rPr>
            </w:pPr>
            <w:r>
              <w:rPr>
                <w:b/>
                <w:sz w:val="24"/>
                <w:szCs w:val="24"/>
              </w:rPr>
              <w:t xml:space="preserve">5.3 </w:t>
            </w:r>
            <w:bookmarkStart w:id="36" w:name="HRPandP"/>
            <w:r w:rsidR="00377229">
              <w:rPr>
                <w:b/>
                <w:sz w:val="24"/>
                <w:szCs w:val="24"/>
              </w:rPr>
              <w:t>Human Resources policies and procedures</w:t>
            </w:r>
            <w:r w:rsidR="00F00639">
              <w:rPr>
                <w:b/>
                <w:sz w:val="24"/>
                <w:szCs w:val="24"/>
              </w:rPr>
              <w:t>:</w:t>
            </w:r>
          </w:p>
          <w:p w:rsidR="007B754E" w:rsidRDefault="007B754E" w:rsidP="006C425D">
            <w:pPr>
              <w:rPr>
                <w:b/>
                <w:sz w:val="24"/>
                <w:szCs w:val="24"/>
              </w:rPr>
            </w:pPr>
          </w:p>
          <w:p w:rsidR="005F6EBE" w:rsidRPr="007B754E" w:rsidRDefault="007B754E" w:rsidP="006C425D">
            <w:pPr>
              <w:rPr>
                <w:sz w:val="24"/>
                <w:szCs w:val="24"/>
              </w:rPr>
            </w:pPr>
            <w:r w:rsidRPr="007B754E">
              <w:rPr>
                <w:sz w:val="24"/>
                <w:szCs w:val="24"/>
              </w:rPr>
              <w:t>Recruitment Policy</w:t>
            </w:r>
          </w:p>
          <w:p w:rsidR="005F6EBE" w:rsidRDefault="00BC7811" w:rsidP="006C425D">
            <w:pPr>
              <w:rPr>
                <w:b/>
                <w:sz w:val="24"/>
                <w:szCs w:val="24"/>
              </w:rPr>
            </w:pPr>
            <w:hyperlink r:id="rId53" w:history="1">
              <w:r w:rsidR="005F6EBE" w:rsidRPr="005F6EBE">
                <w:rPr>
                  <w:rStyle w:val="Hyperlink"/>
                  <w:b/>
                  <w:sz w:val="24"/>
                  <w:szCs w:val="24"/>
                </w:rPr>
                <w:t>..\..\Policies\Recruitment Policy updated 2017.pdf</w:t>
              </w:r>
            </w:hyperlink>
          </w:p>
          <w:p w:rsidR="007B754E" w:rsidRDefault="007B754E" w:rsidP="006C425D">
            <w:pPr>
              <w:rPr>
                <w:b/>
                <w:sz w:val="24"/>
                <w:szCs w:val="24"/>
              </w:rPr>
            </w:pPr>
          </w:p>
          <w:p w:rsidR="007B754E" w:rsidRPr="007B754E" w:rsidRDefault="007B754E" w:rsidP="006C425D">
            <w:pPr>
              <w:rPr>
                <w:sz w:val="24"/>
                <w:szCs w:val="24"/>
              </w:rPr>
            </w:pPr>
            <w:r w:rsidRPr="007B754E">
              <w:rPr>
                <w:sz w:val="24"/>
                <w:szCs w:val="24"/>
              </w:rPr>
              <w:t>Equal Opportunities Policy</w:t>
            </w:r>
          </w:p>
          <w:p w:rsidR="007B754E" w:rsidRDefault="007B754E" w:rsidP="006C425D">
            <w:pPr>
              <w:rPr>
                <w:b/>
                <w:sz w:val="24"/>
                <w:szCs w:val="24"/>
              </w:rPr>
            </w:pPr>
          </w:p>
          <w:p w:rsidR="007B754E" w:rsidRDefault="00BC7811" w:rsidP="006C425D">
            <w:pPr>
              <w:rPr>
                <w:b/>
                <w:sz w:val="24"/>
                <w:szCs w:val="24"/>
              </w:rPr>
            </w:pPr>
            <w:hyperlink r:id="rId54" w:history="1">
              <w:r w:rsidR="007B754E" w:rsidRPr="007B754E">
                <w:rPr>
                  <w:rStyle w:val="Hyperlink"/>
                  <w:b/>
                  <w:sz w:val="24"/>
                  <w:szCs w:val="24"/>
                </w:rPr>
                <w:t>..\..\Policies\Equal Opportunity Policy.pdf</w:t>
              </w:r>
            </w:hyperlink>
          </w:p>
          <w:p w:rsidR="007B754E" w:rsidRDefault="007B754E" w:rsidP="006C425D">
            <w:pPr>
              <w:rPr>
                <w:b/>
                <w:sz w:val="24"/>
                <w:szCs w:val="24"/>
              </w:rPr>
            </w:pPr>
          </w:p>
          <w:p w:rsidR="007B754E" w:rsidRPr="007B754E" w:rsidRDefault="007B754E" w:rsidP="006C425D">
            <w:pPr>
              <w:rPr>
                <w:sz w:val="24"/>
                <w:szCs w:val="24"/>
              </w:rPr>
            </w:pPr>
            <w:r w:rsidRPr="007B754E">
              <w:rPr>
                <w:sz w:val="24"/>
                <w:szCs w:val="24"/>
              </w:rPr>
              <w:t>Flexible Working</w:t>
            </w:r>
          </w:p>
          <w:p w:rsidR="007B754E" w:rsidRDefault="00BC7811" w:rsidP="006C425D">
            <w:pPr>
              <w:rPr>
                <w:b/>
                <w:sz w:val="24"/>
                <w:szCs w:val="24"/>
              </w:rPr>
            </w:pPr>
            <w:hyperlink r:id="rId55" w:history="1">
              <w:r w:rsidR="007B754E" w:rsidRPr="007B754E">
                <w:rPr>
                  <w:rStyle w:val="Hyperlink"/>
                  <w:b/>
                  <w:sz w:val="24"/>
                  <w:szCs w:val="24"/>
                </w:rPr>
                <w:t>..\..\Policies\Flexible Working Policy.pdf</w:t>
              </w:r>
            </w:hyperlink>
          </w:p>
          <w:p w:rsidR="007B754E" w:rsidRDefault="007B754E" w:rsidP="006C425D">
            <w:pPr>
              <w:rPr>
                <w:b/>
                <w:sz w:val="24"/>
                <w:szCs w:val="24"/>
              </w:rPr>
            </w:pPr>
          </w:p>
          <w:p w:rsidR="007B754E" w:rsidRPr="000F1DB3" w:rsidRDefault="007B754E" w:rsidP="006C425D">
            <w:pPr>
              <w:rPr>
                <w:sz w:val="24"/>
                <w:szCs w:val="24"/>
              </w:rPr>
            </w:pPr>
            <w:r w:rsidRPr="000F1DB3">
              <w:rPr>
                <w:sz w:val="24"/>
                <w:szCs w:val="24"/>
              </w:rPr>
              <w:t xml:space="preserve">Discipline and Dismissal Procedures </w:t>
            </w:r>
          </w:p>
          <w:p w:rsidR="007B754E" w:rsidRDefault="00BC7811" w:rsidP="006C425D">
            <w:pPr>
              <w:rPr>
                <w:b/>
                <w:sz w:val="24"/>
                <w:szCs w:val="24"/>
              </w:rPr>
            </w:pPr>
            <w:hyperlink r:id="rId56" w:history="1">
              <w:r w:rsidR="007B754E" w:rsidRPr="007B754E">
                <w:rPr>
                  <w:rStyle w:val="Hyperlink"/>
                  <w:b/>
                  <w:sz w:val="24"/>
                  <w:szCs w:val="24"/>
                </w:rPr>
                <w:t>..\..\Policies\Disciplinary and Dismissal Procedure.pdf</w:t>
              </w:r>
            </w:hyperlink>
            <w:r w:rsidR="007B754E">
              <w:rPr>
                <w:b/>
                <w:sz w:val="24"/>
                <w:szCs w:val="24"/>
              </w:rPr>
              <w:t xml:space="preserve"> </w:t>
            </w:r>
          </w:p>
          <w:p w:rsidR="007B754E" w:rsidRDefault="007B754E" w:rsidP="006C425D">
            <w:pPr>
              <w:rPr>
                <w:b/>
                <w:sz w:val="24"/>
                <w:szCs w:val="24"/>
              </w:rPr>
            </w:pPr>
          </w:p>
          <w:p w:rsidR="007B754E" w:rsidRPr="007B754E" w:rsidRDefault="007B754E" w:rsidP="006C425D">
            <w:pPr>
              <w:rPr>
                <w:sz w:val="24"/>
                <w:szCs w:val="24"/>
              </w:rPr>
            </w:pPr>
            <w:r w:rsidRPr="007B754E">
              <w:rPr>
                <w:sz w:val="24"/>
                <w:szCs w:val="24"/>
              </w:rPr>
              <w:t>Whistleblowing</w:t>
            </w:r>
          </w:p>
          <w:p w:rsidR="007B754E" w:rsidRDefault="00BC7811" w:rsidP="006C425D">
            <w:pPr>
              <w:rPr>
                <w:b/>
                <w:sz w:val="24"/>
                <w:szCs w:val="24"/>
              </w:rPr>
            </w:pPr>
            <w:hyperlink r:id="rId57" w:history="1">
              <w:r w:rsidR="007B754E" w:rsidRPr="007B754E">
                <w:rPr>
                  <w:rStyle w:val="Hyperlink"/>
                  <w:b/>
                  <w:sz w:val="24"/>
                  <w:szCs w:val="24"/>
                </w:rPr>
                <w:t>..\..\Policies\Whistleblowing Policy.pdf</w:t>
              </w:r>
            </w:hyperlink>
          </w:p>
          <w:p w:rsidR="007B754E" w:rsidRPr="007B754E" w:rsidRDefault="007B754E" w:rsidP="006C425D">
            <w:pPr>
              <w:rPr>
                <w:sz w:val="24"/>
                <w:szCs w:val="24"/>
              </w:rPr>
            </w:pPr>
          </w:p>
          <w:p w:rsidR="007B754E" w:rsidRPr="007B754E" w:rsidRDefault="007B754E" w:rsidP="006C425D">
            <w:pPr>
              <w:rPr>
                <w:sz w:val="24"/>
                <w:szCs w:val="24"/>
              </w:rPr>
            </w:pPr>
            <w:r w:rsidRPr="007B754E">
              <w:rPr>
                <w:sz w:val="24"/>
                <w:szCs w:val="24"/>
              </w:rPr>
              <w:t>Volunteering</w:t>
            </w:r>
          </w:p>
          <w:p w:rsidR="007B754E" w:rsidRDefault="00BC7811" w:rsidP="006C425D">
            <w:pPr>
              <w:rPr>
                <w:b/>
                <w:sz w:val="24"/>
                <w:szCs w:val="24"/>
              </w:rPr>
            </w:pPr>
            <w:hyperlink r:id="rId58" w:history="1">
              <w:r w:rsidR="007B754E" w:rsidRPr="007B754E">
                <w:rPr>
                  <w:rStyle w:val="Hyperlink"/>
                  <w:b/>
                  <w:sz w:val="24"/>
                  <w:szCs w:val="24"/>
                </w:rPr>
                <w:t>..\..\Policies\Volunteering Policy.pdf</w:t>
              </w:r>
            </w:hyperlink>
          </w:p>
          <w:p w:rsidR="007B754E" w:rsidRPr="007B754E" w:rsidRDefault="007B754E" w:rsidP="006C425D">
            <w:pPr>
              <w:rPr>
                <w:sz w:val="24"/>
                <w:szCs w:val="24"/>
              </w:rPr>
            </w:pPr>
          </w:p>
          <w:p w:rsidR="007B754E" w:rsidRDefault="007B754E" w:rsidP="006C425D">
            <w:pPr>
              <w:rPr>
                <w:sz w:val="24"/>
                <w:szCs w:val="24"/>
              </w:rPr>
            </w:pPr>
            <w:r w:rsidRPr="007B754E">
              <w:rPr>
                <w:sz w:val="24"/>
                <w:szCs w:val="24"/>
              </w:rPr>
              <w:t>SSSC Code of Conduct</w:t>
            </w:r>
          </w:p>
          <w:p w:rsidR="007B754E" w:rsidRPr="007B754E" w:rsidRDefault="00BC7811" w:rsidP="006C425D">
            <w:pPr>
              <w:rPr>
                <w:sz w:val="24"/>
                <w:szCs w:val="24"/>
              </w:rPr>
            </w:pPr>
            <w:hyperlink r:id="rId59" w:history="1">
              <w:r w:rsidR="007B754E" w:rsidRPr="007B754E">
                <w:rPr>
                  <w:rStyle w:val="Hyperlink"/>
                  <w:sz w:val="24"/>
                  <w:szCs w:val="24"/>
                </w:rPr>
                <w:t>..\..\HR\HR Policies\2016 Codes of Practice.pdf</w:t>
              </w:r>
            </w:hyperlink>
          </w:p>
          <w:p w:rsidR="007B754E" w:rsidRDefault="007B754E" w:rsidP="006C425D">
            <w:pPr>
              <w:rPr>
                <w:b/>
                <w:sz w:val="24"/>
                <w:szCs w:val="24"/>
              </w:rPr>
            </w:pPr>
          </w:p>
          <w:bookmarkEnd w:id="36"/>
          <w:p w:rsidR="00482AF1" w:rsidRPr="00377229" w:rsidRDefault="00482AF1" w:rsidP="00D93544">
            <w:pPr>
              <w:rPr>
                <w:sz w:val="24"/>
                <w:szCs w:val="24"/>
              </w:rPr>
            </w:pPr>
          </w:p>
        </w:tc>
      </w:tr>
      <w:tr w:rsidR="00377229" w:rsidTr="00435105">
        <w:tc>
          <w:tcPr>
            <w:tcW w:w="9180" w:type="dxa"/>
          </w:tcPr>
          <w:p w:rsidR="00377229" w:rsidRPr="00F65A7B" w:rsidRDefault="001220D9" w:rsidP="006C425D">
            <w:pPr>
              <w:rPr>
                <w:b/>
                <w:sz w:val="24"/>
                <w:szCs w:val="24"/>
              </w:rPr>
            </w:pPr>
            <w:r w:rsidRPr="00F65A7B">
              <w:rPr>
                <w:b/>
                <w:sz w:val="24"/>
                <w:szCs w:val="24"/>
              </w:rPr>
              <w:lastRenderedPageBreak/>
              <w:t xml:space="preserve">5.4 </w:t>
            </w:r>
            <w:bookmarkStart w:id="37" w:name="landandassets"/>
            <w:r w:rsidR="00482AF1" w:rsidRPr="00F65A7B">
              <w:rPr>
                <w:b/>
                <w:sz w:val="24"/>
                <w:szCs w:val="24"/>
              </w:rPr>
              <w:t xml:space="preserve">Management of </w:t>
            </w:r>
            <w:r w:rsidR="00377229" w:rsidRPr="00F65A7B">
              <w:rPr>
                <w:b/>
                <w:sz w:val="24"/>
                <w:szCs w:val="24"/>
              </w:rPr>
              <w:t>land and property assets</w:t>
            </w:r>
            <w:r w:rsidR="00F00639" w:rsidRPr="00F65A7B">
              <w:rPr>
                <w:b/>
                <w:sz w:val="24"/>
                <w:szCs w:val="24"/>
              </w:rPr>
              <w:t>:</w:t>
            </w:r>
          </w:p>
          <w:bookmarkEnd w:id="37"/>
          <w:p w:rsidR="00377229" w:rsidRPr="00C327AC" w:rsidRDefault="00377229" w:rsidP="006C425D">
            <w:pPr>
              <w:rPr>
                <w:b/>
                <w:color w:val="FF0000"/>
                <w:sz w:val="24"/>
                <w:szCs w:val="24"/>
              </w:rPr>
            </w:pPr>
          </w:p>
          <w:p w:rsidR="007B2764" w:rsidRDefault="00732157" w:rsidP="00732157">
            <w:r w:rsidRPr="00732157">
              <w:t xml:space="preserve">The </w:t>
            </w:r>
            <w:r w:rsidR="0085128B">
              <w:t>O</w:t>
            </w:r>
            <w:r w:rsidRPr="00732157">
              <w:t>peration</w:t>
            </w:r>
            <w:r w:rsidR="0085128B">
              <w:t>s M</w:t>
            </w:r>
            <w:r w:rsidRPr="00732157">
              <w:t xml:space="preserve">anager oversees the management of the land and assets, supported by the Centre’s maintenance team with accountability to the </w:t>
            </w:r>
            <w:r w:rsidR="0085128B">
              <w:t xml:space="preserve">Board of Directors and the </w:t>
            </w:r>
            <w:r w:rsidRPr="00732157">
              <w:t xml:space="preserve">Senior Management team. </w:t>
            </w:r>
          </w:p>
          <w:p w:rsidR="005110AA" w:rsidRPr="0075114A" w:rsidRDefault="00732157" w:rsidP="00732157">
            <w:pPr>
              <w:rPr>
                <w:b/>
                <w:color w:val="FF0000"/>
                <w:sz w:val="24"/>
                <w:szCs w:val="24"/>
              </w:rPr>
            </w:pPr>
            <w:r>
              <w:rPr>
                <w:lang w:val="en"/>
              </w:rPr>
              <w:t>If information relating to specific land and property is required, please submit a freedom of information request.</w:t>
            </w:r>
          </w:p>
        </w:tc>
      </w:tr>
      <w:tr w:rsidR="00377229" w:rsidTr="00435105">
        <w:tc>
          <w:tcPr>
            <w:tcW w:w="9180" w:type="dxa"/>
          </w:tcPr>
          <w:p w:rsidR="00377229" w:rsidRPr="00F65A7B" w:rsidRDefault="001220D9" w:rsidP="006C425D">
            <w:pPr>
              <w:rPr>
                <w:b/>
                <w:sz w:val="24"/>
                <w:szCs w:val="24"/>
              </w:rPr>
            </w:pPr>
            <w:r w:rsidRPr="00F65A7B">
              <w:rPr>
                <w:b/>
                <w:sz w:val="24"/>
                <w:szCs w:val="24"/>
              </w:rPr>
              <w:t xml:space="preserve">5.5 </w:t>
            </w:r>
            <w:bookmarkStart w:id="38" w:name="landandproperty"/>
            <w:r w:rsidR="00482AF1" w:rsidRPr="00F65A7B">
              <w:rPr>
                <w:b/>
                <w:sz w:val="24"/>
                <w:szCs w:val="24"/>
              </w:rPr>
              <w:t xml:space="preserve">Description of </w:t>
            </w:r>
            <w:r w:rsidR="00377229" w:rsidRPr="00F65A7B">
              <w:rPr>
                <w:b/>
                <w:sz w:val="24"/>
                <w:szCs w:val="24"/>
              </w:rPr>
              <w:t xml:space="preserve"> land and property</w:t>
            </w:r>
            <w:r w:rsidR="00F00639" w:rsidRPr="00F65A7B">
              <w:rPr>
                <w:b/>
                <w:sz w:val="24"/>
                <w:szCs w:val="24"/>
              </w:rPr>
              <w:t>:</w:t>
            </w:r>
          </w:p>
          <w:p w:rsidR="005F47E8" w:rsidRPr="00E544A0" w:rsidRDefault="005F47E8" w:rsidP="006C425D">
            <w:pPr>
              <w:rPr>
                <w:b/>
                <w:color w:val="FF0000"/>
              </w:rPr>
            </w:pPr>
          </w:p>
          <w:bookmarkEnd w:id="38"/>
          <w:p w:rsidR="009F1E90" w:rsidRPr="005110AA" w:rsidRDefault="00E544A0" w:rsidP="005110AA">
            <w:pPr>
              <w:autoSpaceDE w:val="0"/>
              <w:autoSpaceDN w:val="0"/>
              <w:adjustRightInd w:val="0"/>
              <w:spacing w:after="200" w:line="276" w:lineRule="auto"/>
              <w:rPr>
                <w:rFonts w:cs="Tahoma"/>
                <w:color w:val="000000"/>
                <w:sz w:val="24"/>
                <w:szCs w:val="24"/>
              </w:rPr>
            </w:pPr>
            <w:r w:rsidRPr="00E544A0">
              <w:rPr>
                <w:rFonts w:cs="Tahoma"/>
                <w:color w:val="000000"/>
              </w:rPr>
              <w:t xml:space="preserve">The Good Shepherd Centre </w:t>
            </w:r>
            <w:r>
              <w:rPr>
                <w:rFonts w:cs="Tahoma"/>
                <w:color w:val="000000"/>
              </w:rPr>
              <w:t xml:space="preserve">is located in Bishopton </w:t>
            </w:r>
            <w:r w:rsidRPr="00E544A0">
              <w:rPr>
                <w:rFonts w:cs="Tahoma"/>
                <w:color w:val="000000"/>
              </w:rPr>
              <w:t>overlook</w:t>
            </w:r>
            <w:r>
              <w:rPr>
                <w:rFonts w:cs="Tahoma"/>
                <w:color w:val="000000"/>
              </w:rPr>
              <w:t>ing</w:t>
            </w:r>
            <w:r w:rsidRPr="00E544A0">
              <w:rPr>
                <w:rFonts w:cs="Tahoma"/>
                <w:color w:val="000000"/>
              </w:rPr>
              <w:t xml:space="preserve"> the Clyde estuary with excellent views of the tail of the bank and the Kilpatrick Hills. Open fields and woodland in the rolling Renfrewshire countryside surrounds the campus providing a healthy environment for both young people and adults</w:t>
            </w:r>
            <w:r w:rsidR="005110AA">
              <w:rPr>
                <w:rFonts w:cs="Tahoma"/>
                <w:color w:val="000000"/>
                <w:sz w:val="24"/>
                <w:szCs w:val="24"/>
              </w:rPr>
              <w:t>.</w:t>
            </w:r>
          </w:p>
        </w:tc>
      </w:tr>
      <w:tr w:rsidR="00377229" w:rsidTr="00435105">
        <w:tc>
          <w:tcPr>
            <w:tcW w:w="9180" w:type="dxa"/>
          </w:tcPr>
          <w:p w:rsidR="00377229" w:rsidRPr="00F65A7B" w:rsidRDefault="001220D9" w:rsidP="006C425D">
            <w:pPr>
              <w:rPr>
                <w:b/>
                <w:sz w:val="24"/>
                <w:szCs w:val="24"/>
              </w:rPr>
            </w:pPr>
            <w:r w:rsidRPr="00F65A7B">
              <w:rPr>
                <w:b/>
                <w:sz w:val="24"/>
                <w:szCs w:val="24"/>
              </w:rPr>
              <w:t xml:space="preserve">5.6 </w:t>
            </w:r>
            <w:bookmarkStart w:id="39" w:name="estatedevelopment"/>
            <w:r w:rsidR="00377229" w:rsidRPr="00F65A7B">
              <w:rPr>
                <w:b/>
                <w:sz w:val="24"/>
                <w:szCs w:val="24"/>
              </w:rPr>
              <w:t>Estate development plans</w:t>
            </w:r>
            <w:r w:rsidR="00F00639" w:rsidRPr="00F65A7B">
              <w:rPr>
                <w:b/>
                <w:sz w:val="24"/>
                <w:szCs w:val="24"/>
              </w:rPr>
              <w:t>:</w:t>
            </w:r>
          </w:p>
          <w:bookmarkEnd w:id="39"/>
          <w:p w:rsidR="00377229" w:rsidRPr="00C327AC" w:rsidRDefault="00377229" w:rsidP="006C425D">
            <w:pPr>
              <w:rPr>
                <w:b/>
                <w:color w:val="FF0000"/>
                <w:sz w:val="24"/>
                <w:szCs w:val="24"/>
              </w:rPr>
            </w:pPr>
          </w:p>
          <w:p w:rsidR="00377229" w:rsidRPr="00C327AC" w:rsidRDefault="00732157" w:rsidP="006C425D">
            <w:pPr>
              <w:rPr>
                <w:b/>
                <w:color w:val="FF0000"/>
                <w:sz w:val="24"/>
                <w:szCs w:val="24"/>
              </w:rPr>
            </w:pPr>
            <w:r>
              <w:rPr>
                <w:lang w:val="en"/>
              </w:rPr>
              <w:t>As operationally sensitive material is covered in this section, it will not be available as part of the publication scheme.  If information relating to specific land and property procedures or protocols is required, please submit a freedom of information request.</w:t>
            </w:r>
          </w:p>
        </w:tc>
      </w:tr>
      <w:tr w:rsidR="00377229" w:rsidTr="00435105">
        <w:tc>
          <w:tcPr>
            <w:tcW w:w="9180" w:type="dxa"/>
          </w:tcPr>
          <w:p w:rsidR="00377229" w:rsidRPr="00F65A7B" w:rsidRDefault="001220D9" w:rsidP="006C425D">
            <w:pPr>
              <w:rPr>
                <w:b/>
                <w:sz w:val="24"/>
                <w:szCs w:val="24"/>
              </w:rPr>
            </w:pPr>
            <w:r w:rsidRPr="00F65A7B">
              <w:rPr>
                <w:b/>
                <w:sz w:val="24"/>
                <w:szCs w:val="24"/>
              </w:rPr>
              <w:t xml:space="preserve">5.7 </w:t>
            </w:r>
            <w:bookmarkStart w:id="40" w:name="maintenanceofland"/>
            <w:r w:rsidR="00377229" w:rsidRPr="00F65A7B">
              <w:rPr>
                <w:b/>
                <w:sz w:val="24"/>
                <w:szCs w:val="24"/>
              </w:rPr>
              <w:t>Property and land maintenance arrangements</w:t>
            </w:r>
            <w:r w:rsidR="00F00639" w:rsidRPr="00F65A7B">
              <w:rPr>
                <w:b/>
                <w:sz w:val="24"/>
                <w:szCs w:val="24"/>
              </w:rPr>
              <w:t>:</w:t>
            </w:r>
          </w:p>
          <w:bookmarkEnd w:id="40"/>
          <w:p w:rsidR="00377229" w:rsidRPr="00C327AC" w:rsidRDefault="00377229" w:rsidP="006C425D">
            <w:pPr>
              <w:rPr>
                <w:b/>
                <w:color w:val="FF0000"/>
                <w:sz w:val="24"/>
                <w:szCs w:val="24"/>
              </w:rPr>
            </w:pPr>
          </w:p>
          <w:p w:rsidR="00377229" w:rsidRPr="00732157" w:rsidRDefault="00732157" w:rsidP="00732157">
            <w:r w:rsidRPr="00732157">
              <w:t>The Good Shepherd Centre</w:t>
            </w:r>
            <w:r w:rsidR="0085128B">
              <w:t>’s</w:t>
            </w:r>
            <w:r w:rsidRPr="00732157">
              <w:t xml:space="preserve"> in house maintenance team oversee the maintenance of the centre and grounds</w:t>
            </w:r>
            <w:r>
              <w:t>.</w:t>
            </w:r>
          </w:p>
          <w:p w:rsidR="00732157" w:rsidRPr="00C327AC" w:rsidRDefault="00732157" w:rsidP="00732157">
            <w:pPr>
              <w:rPr>
                <w:b/>
                <w:color w:val="FF0000"/>
                <w:sz w:val="24"/>
                <w:szCs w:val="24"/>
              </w:rPr>
            </w:pPr>
            <w:r w:rsidRPr="00732157">
              <w:rPr>
                <w:lang w:val="en"/>
              </w:rPr>
              <w:t>If information relating to specific land and property maintenance is required, please submit a freedom of information request.</w:t>
            </w:r>
          </w:p>
        </w:tc>
      </w:tr>
      <w:tr w:rsidR="00377229" w:rsidTr="00435105">
        <w:tc>
          <w:tcPr>
            <w:tcW w:w="9180" w:type="dxa"/>
          </w:tcPr>
          <w:p w:rsidR="00377229" w:rsidRDefault="001220D9" w:rsidP="006C425D">
            <w:pPr>
              <w:rPr>
                <w:b/>
                <w:sz w:val="24"/>
                <w:szCs w:val="24"/>
              </w:rPr>
            </w:pPr>
            <w:r>
              <w:rPr>
                <w:b/>
                <w:sz w:val="24"/>
                <w:szCs w:val="24"/>
              </w:rPr>
              <w:t xml:space="preserve">5.8 </w:t>
            </w:r>
            <w:bookmarkStart w:id="41" w:name="employeerelations"/>
            <w:r w:rsidR="007B2764" w:rsidRPr="007B2764">
              <w:rPr>
                <w:b/>
                <w:sz w:val="24"/>
                <w:szCs w:val="24"/>
              </w:rPr>
              <w:t xml:space="preserve">Employee relations </w:t>
            </w:r>
            <w:bookmarkEnd w:id="41"/>
            <w:r w:rsidR="007B2764" w:rsidRPr="007B2764">
              <w:rPr>
                <w:b/>
                <w:sz w:val="24"/>
                <w:szCs w:val="24"/>
              </w:rPr>
              <w:t>structures and agreements reached with recognised trade unions and professional organisations</w:t>
            </w:r>
            <w:r w:rsidR="007B2764">
              <w:rPr>
                <w:b/>
                <w:sz w:val="24"/>
                <w:szCs w:val="24"/>
              </w:rPr>
              <w:t>:</w:t>
            </w:r>
          </w:p>
          <w:p w:rsidR="007B2764" w:rsidRDefault="007B2764" w:rsidP="006C425D">
            <w:pPr>
              <w:rPr>
                <w:b/>
                <w:sz w:val="24"/>
                <w:szCs w:val="24"/>
              </w:rPr>
            </w:pPr>
          </w:p>
          <w:p w:rsidR="00231666" w:rsidRPr="00E544A0" w:rsidRDefault="00231666" w:rsidP="00482AF1">
            <w:r w:rsidRPr="00E544A0">
              <w:t xml:space="preserve">SSSC </w:t>
            </w:r>
          </w:p>
          <w:p w:rsidR="007B2764" w:rsidRDefault="00231666" w:rsidP="00482AF1">
            <w:pPr>
              <w:rPr>
                <w:b/>
                <w:sz w:val="24"/>
                <w:szCs w:val="24"/>
              </w:rPr>
            </w:pPr>
            <w:r w:rsidRPr="00E544A0">
              <w:t>GTC</w:t>
            </w:r>
            <w:r w:rsidR="00D44860" w:rsidRPr="00C327AC">
              <w:rPr>
                <w:b/>
                <w:sz w:val="24"/>
                <w:szCs w:val="24"/>
              </w:rPr>
              <w:t xml:space="preserve"> </w:t>
            </w:r>
          </w:p>
          <w:p w:rsidR="008F55CC" w:rsidRPr="008F55CC" w:rsidRDefault="008F55CC" w:rsidP="00482AF1">
            <w:pPr>
              <w:rPr>
                <w:sz w:val="24"/>
                <w:szCs w:val="24"/>
              </w:rPr>
            </w:pPr>
            <w:r w:rsidRPr="008F55CC">
              <w:rPr>
                <w:sz w:val="24"/>
                <w:szCs w:val="24"/>
              </w:rPr>
              <w:t>Nursing and Midwifery Council</w:t>
            </w:r>
          </w:p>
        </w:tc>
      </w:tr>
      <w:tr w:rsidR="00377229" w:rsidTr="00435105">
        <w:tc>
          <w:tcPr>
            <w:tcW w:w="9180" w:type="dxa"/>
          </w:tcPr>
          <w:p w:rsidR="00377229" w:rsidRPr="00C04459" w:rsidRDefault="001220D9" w:rsidP="006C425D">
            <w:pPr>
              <w:rPr>
                <w:b/>
              </w:rPr>
            </w:pPr>
            <w:r w:rsidRPr="00C04459">
              <w:rPr>
                <w:b/>
              </w:rPr>
              <w:t xml:space="preserve">5.9 </w:t>
            </w:r>
            <w:bookmarkStart w:id="42" w:name="freedomofinfopandp"/>
            <w:r w:rsidR="00377229" w:rsidRPr="00C04459">
              <w:rPr>
                <w:b/>
              </w:rPr>
              <w:t>Freedom of Information Policies and Procedures</w:t>
            </w:r>
            <w:r w:rsidR="00F00639" w:rsidRPr="00C04459">
              <w:rPr>
                <w:b/>
              </w:rPr>
              <w:t>:</w:t>
            </w:r>
          </w:p>
          <w:bookmarkEnd w:id="42"/>
          <w:p w:rsidR="00182EE8" w:rsidRPr="00C04459" w:rsidRDefault="00182EE8" w:rsidP="006C425D">
            <w:pPr>
              <w:rPr>
                <w:b/>
              </w:rPr>
            </w:pPr>
          </w:p>
          <w:p w:rsidR="00D44860" w:rsidRPr="00C04459" w:rsidRDefault="00D44860" w:rsidP="00D44860">
            <w:pPr>
              <w:spacing w:after="200" w:line="276" w:lineRule="auto"/>
            </w:pPr>
            <w:r w:rsidRPr="00C04459">
              <w:t>Under Freedom of Information (Scotland) Act 2002, you have a right to access all recorded information held by us. The Act aims to increase accountability, openness and transparency.</w:t>
            </w:r>
          </w:p>
          <w:p w:rsidR="00D44860" w:rsidRPr="00C04459" w:rsidRDefault="00D44860" w:rsidP="00D44860">
            <w:pPr>
              <w:spacing w:after="200" w:line="276" w:lineRule="auto"/>
            </w:pPr>
            <w:r w:rsidRPr="00C04459">
              <w:lastRenderedPageBreak/>
              <w:t>We currently publish a lot of information (via website etc.) regarding our services, as well as a Freedom of Information Publication Scheme, and therefore the information that you require may already be available. Please check if this information is available before submitting a request.</w:t>
            </w:r>
          </w:p>
          <w:p w:rsidR="00D44860" w:rsidRPr="00C04459" w:rsidRDefault="00D44860" w:rsidP="00D44860">
            <w:pPr>
              <w:spacing w:after="200" w:line="276" w:lineRule="auto"/>
            </w:pPr>
            <w:r w:rsidRPr="00C04459">
              <w:t>Under FOISA we are required to provide the requested information, provided that there are no exemptions and that we hold the information that is being requested.</w:t>
            </w:r>
          </w:p>
          <w:p w:rsidR="00D44860" w:rsidRPr="00C04459" w:rsidRDefault="00D44860" w:rsidP="00D44860">
            <w:pPr>
              <w:spacing w:after="200" w:line="276" w:lineRule="auto"/>
            </w:pPr>
            <w:r w:rsidRPr="00C04459">
              <w:t xml:space="preserve">There can be exceptions such as information that would breach the confidence of another person/party. More detailed information on exemptions can be found on the Scottish Information Commissioner’s website </w:t>
            </w:r>
            <w:hyperlink r:id="rId60" w:history="1">
              <w:r w:rsidRPr="00C04459">
                <w:rPr>
                  <w:color w:val="0000FF" w:themeColor="hyperlink"/>
                  <w:u w:val="single"/>
                </w:rPr>
                <w:t>http://www.itspublicknowledge.info/YourRights/WhatMightINotSee.aspx</w:t>
              </w:r>
            </w:hyperlink>
          </w:p>
          <w:p w:rsidR="00D44860" w:rsidRPr="00C04459" w:rsidRDefault="00D44860" w:rsidP="00D44860">
            <w:pPr>
              <w:spacing w:after="200" w:line="276" w:lineRule="auto"/>
            </w:pPr>
            <w:r w:rsidRPr="00C04459">
              <w:t>Information requests can be made online, using the form provided or in writing to:</w:t>
            </w:r>
          </w:p>
          <w:p w:rsidR="00DC1FA6" w:rsidRPr="00C04459" w:rsidRDefault="0032328E" w:rsidP="00DC1FA6">
            <w:r w:rsidRPr="00C04459">
              <w:t>Freedom of Information Officer</w:t>
            </w:r>
            <w:r w:rsidR="00DC1FA6" w:rsidRPr="00C04459">
              <w:br/>
              <w:t>Good Shepherd Centre</w:t>
            </w:r>
            <w:r w:rsidR="00DC1FA6" w:rsidRPr="00C04459">
              <w:br/>
              <w:t>Greenock Road</w:t>
            </w:r>
            <w:r w:rsidR="00DC1FA6" w:rsidRPr="00C04459">
              <w:br/>
              <w:t>Bishopton PA7 5PW</w:t>
            </w:r>
          </w:p>
          <w:p w:rsidR="00377229" w:rsidRPr="00C04459" w:rsidRDefault="00377229" w:rsidP="006C425D">
            <w:pPr>
              <w:rPr>
                <w:b/>
              </w:rPr>
            </w:pPr>
          </w:p>
          <w:p w:rsidR="00B43D0D" w:rsidRPr="00C04459" w:rsidRDefault="00B43D0D" w:rsidP="00482AF1">
            <w:pPr>
              <w:rPr>
                <w:b/>
              </w:rPr>
            </w:pPr>
          </w:p>
          <w:p w:rsidR="00D44860" w:rsidRPr="00C04459" w:rsidRDefault="00D44860" w:rsidP="00D44860">
            <w:pPr>
              <w:spacing w:after="200" w:line="276" w:lineRule="auto"/>
            </w:pPr>
            <w:r w:rsidRPr="00C04459">
              <w:t>We are required to respond to your request within 20 days, however please be aware that some clarification may be required.</w:t>
            </w:r>
          </w:p>
          <w:p w:rsidR="0075114A" w:rsidRPr="00C04459" w:rsidRDefault="00D44860" w:rsidP="00D44860">
            <w:pPr>
              <w:spacing w:after="200" w:line="276" w:lineRule="auto"/>
            </w:pPr>
            <w:r w:rsidRPr="00C04459">
              <w:t>A fee may be applicable to your information request. Please see the follo</w:t>
            </w:r>
            <w:r w:rsidR="0075114A">
              <w:t>wing for information on charges</w:t>
            </w:r>
          </w:p>
          <w:p w:rsidR="005D1112" w:rsidRPr="00545F69" w:rsidRDefault="00BC7811" w:rsidP="00C252E9">
            <w:pPr>
              <w:rPr>
                <w:rFonts w:eastAsia="Times New Roman"/>
                <w:color w:val="0000FF" w:themeColor="hyperlink"/>
                <w:u w:val="single"/>
              </w:rPr>
            </w:pPr>
            <w:hyperlink r:id="rId61" w:history="1">
              <w:r w:rsidR="00C252E9" w:rsidRPr="00C04459">
                <w:rPr>
                  <w:rStyle w:val="Hyperlink"/>
                  <w:rFonts w:eastAsia="Times New Roman"/>
                </w:rPr>
                <w:t>http://gsc.scot/additional-information/freedom-of-information</w:t>
              </w:r>
            </w:hyperlink>
          </w:p>
        </w:tc>
      </w:tr>
      <w:tr w:rsidR="00545F69" w:rsidTr="00435105">
        <w:tc>
          <w:tcPr>
            <w:tcW w:w="9180" w:type="dxa"/>
          </w:tcPr>
          <w:p w:rsidR="00545F69" w:rsidRDefault="00545F69" w:rsidP="00545F69">
            <w:pPr>
              <w:rPr>
                <w:b/>
              </w:rPr>
            </w:pPr>
            <w:r>
              <w:rPr>
                <w:b/>
              </w:rPr>
              <w:lastRenderedPageBreak/>
              <w:t xml:space="preserve">5.10 </w:t>
            </w:r>
            <w:bookmarkStart w:id="43" w:name="DataProtection"/>
            <w:r w:rsidR="00D93544">
              <w:rPr>
                <w:b/>
              </w:rPr>
              <w:fldChar w:fldCharType="begin"/>
            </w:r>
            <w:r w:rsidR="00D93544">
              <w:rPr>
                <w:b/>
              </w:rPr>
              <w:instrText xml:space="preserve"> HYPERLINK  \l "DataProtection" </w:instrText>
            </w:r>
            <w:r w:rsidR="00D93544">
              <w:rPr>
                <w:b/>
              </w:rPr>
              <w:fldChar w:fldCharType="separate"/>
            </w:r>
            <w:r w:rsidRPr="00D93544">
              <w:rPr>
                <w:rStyle w:val="Hyperlink"/>
                <w:b/>
              </w:rPr>
              <w:t>Data Protection Policy</w:t>
            </w:r>
            <w:r w:rsidR="00D93544">
              <w:rPr>
                <w:b/>
              </w:rPr>
              <w:fldChar w:fldCharType="end"/>
            </w:r>
          </w:p>
          <w:p w:rsidR="00D66CEF" w:rsidRDefault="00D66CEF" w:rsidP="00545F69">
            <w:pPr>
              <w:rPr>
                <w:b/>
              </w:rPr>
            </w:pPr>
          </w:p>
          <w:p w:rsidR="00D66CEF" w:rsidRDefault="00BC7811" w:rsidP="00545F69">
            <w:pPr>
              <w:rPr>
                <w:rStyle w:val="Hyperlink"/>
                <w:b/>
              </w:rPr>
            </w:pPr>
            <w:hyperlink r:id="rId62" w:history="1">
              <w:r w:rsidR="00D66CEF" w:rsidRPr="00D66CEF">
                <w:rPr>
                  <w:rStyle w:val="Hyperlink"/>
                  <w:b/>
                </w:rPr>
                <w:t>..\..\HR\HR Policies\Processing of Personal Data Policy.pdf</w:t>
              </w:r>
            </w:hyperlink>
          </w:p>
          <w:p w:rsidR="00346863" w:rsidRDefault="00346863" w:rsidP="00545F69">
            <w:pPr>
              <w:rPr>
                <w:rStyle w:val="Hyperlink"/>
                <w:b/>
              </w:rPr>
            </w:pPr>
          </w:p>
          <w:p w:rsidR="00346863" w:rsidRDefault="00346863" w:rsidP="00545F69">
            <w:pPr>
              <w:rPr>
                <w:rStyle w:val="Hyperlink"/>
                <w:b/>
              </w:rPr>
            </w:pPr>
          </w:p>
          <w:p w:rsidR="000F1DB3" w:rsidRPr="004627D7" w:rsidRDefault="000F1DB3" w:rsidP="000F1DB3">
            <w:pPr>
              <w:spacing w:after="200" w:line="276" w:lineRule="auto"/>
              <w:rPr>
                <w:sz w:val="24"/>
                <w:szCs w:val="24"/>
              </w:rPr>
            </w:pPr>
            <w:r w:rsidRPr="004627D7">
              <w:rPr>
                <w:sz w:val="24"/>
                <w:szCs w:val="24"/>
              </w:rPr>
              <w:t>As an organisation we hold personal information on staff, young people and others, in order to carry out our services and responsibilities. It is important that how this information is acquired, processed, held and destroyed, complies with the Data Protection Act 1998.</w:t>
            </w:r>
          </w:p>
          <w:p w:rsidR="000F1DB3" w:rsidRDefault="000F1DB3" w:rsidP="000F1DB3">
            <w:pPr>
              <w:spacing w:after="200" w:line="276" w:lineRule="auto"/>
              <w:rPr>
                <w:sz w:val="24"/>
                <w:szCs w:val="24"/>
              </w:rPr>
            </w:pPr>
            <w:r w:rsidRPr="004627D7">
              <w:rPr>
                <w:sz w:val="24"/>
                <w:szCs w:val="24"/>
              </w:rPr>
              <w:t>By law, individuals are entitled to request access to information that we hold on them, as well as apply for rectification of inaccurate details. This can be done by contacting:</w:t>
            </w:r>
          </w:p>
          <w:p w:rsidR="000F1DB3" w:rsidRDefault="00BC7811" w:rsidP="000F1DB3">
            <w:pPr>
              <w:spacing w:after="200" w:line="276" w:lineRule="auto"/>
              <w:rPr>
                <w:rStyle w:val="Hyperlink"/>
                <w:sz w:val="24"/>
                <w:szCs w:val="24"/>
              </w:rPr>
            </w:pPr>
            <w:hyperlink r:id="rId63" w:history="1">
              <w:r w:rsidR="000F1DB3" w:rsidRPr="00A239AC">
                <w:rPr>
                  <w:rStyle w:val="Hyperlink"/>
                  <w:sz w:val="24"/>
                  <w:szCs w:val="24"/>
                </w:rPr>
                <w:t>foi@goodshepherdcentre.org.uk</w:t>
              </w:r>
            </w:hyperlink>
            <w:r w:rsidR="000F1DB3">
              <w:rPr>
                <w:rStyle w:val="Hyperlink"/>
                <w:sz w:val="24"/>
                <w:szCs w:val="24"/>
              </w:rPr>
              <w:t xml:space="preserve"> </w:t>
            </w:r>
          </w:p>
          <w:p w:rsidR="000F1DB3" w:rsidRPr="00F41103" w:rsidRDefault="000F1DB3" w:rsidP="000F1DB3">
            <w:pPr>
              <w:spacing w:after="200"/>
              <w:rPr>
                <w:sz w:val="24"/>
                <w:szCs w:val="24"/>
              </w:rPr>
            </w:pPr>
            <w:r w:rsidRPr="00F41103">
              <w:rPr>
                <w:rStyle w:val="Hyperlink"/>
                <w:color w:val="auto"/>
                <w:sz w:val="24"/>
                <w:szCs w:val="24"/>
                <w:u w:val="none"/>
              </w:rPr>
              <w:t>or</w:t>
            </w:r>
          </w:p>
          <w:p w:rsidR="000F1DB3" w:rsidRDefault="000F1DB3" w:rsidP="000F1DB3">
            <w:pPr>
              <w:spacing w:after="200"/>
              <w:rPr>
                <w:sz w:val="24"/>
                <w:szCs w:val="24"/>
              </w:rPr>
            </w:pPr>
            <w:r>
              <w:rPr>
                <w:sz w:val="24"/>
                <w:szCs w:val="24"/>
              </w:rPr>
              <w:t>Freedom of Information Officer</w:t>
            </w:r>
          </w:p>
          <w:p w:rsidR="000F1DB3" w:rsidRDefault="000F1DB3" w:rsidP="000F1DB3">
            <w:pPr>
              <w:spacing w:after="200"/>
              <w:rPr>
                <w:sz w:val="24"/>
                <w:szCs w:val="24"/>
              </w:rPr>
            </w:pPr>
            <w:r>
              <w:rPr>
                <w:sz w:val="24"/>
                <w:szCs w:val="24"/>
              </w:rPr>
              <w:t>Good Shepherd Centre</w:t>
            </w:r>
          </w:p>
          <w:p w:rsidR="000F1DB3" w:rsidRDefault="000F1DB3" w:rsidP="000F1DB3">
            <w:pPr>
              <w:spacing w:after="200"/>
              <w:rPr>
                <w:sz w:val="24"/>
                <w:szCs w:val="24"/>
              </w:rPr>
            </w:pPr>
            <w:r>
              <w:rPr>
                <w:sz w:val="24"/>
                <w:szCs w:val="24"/>
              </w:rPr>
              <w:t xml:space="preserve">Greenock Road </w:t>
            </w:r>
          </w:p>
          <w:p w:rsidR="000F1DB3" w:rsidRDefault="000F1DB3" w:rsidP="000F1DB3">
            <w:pPr>
              <w:spacing w:after="200"/>
              <w:rPr>
                <w:sz w:val="24"/>
                <w:szCs w:val="24"/>
              </w:rPr>
            </w:pPr>
            <w:r>
              <w:rPr>
                <w:sz w:val="24"/>
                <w:szCs w:val="24"/>
              </w:rPr>
              <w:t>Bishopton</w:t>
            </w:r>
          </w:p>
          <w:p w:rsidR="000F1DB3" w:rsidRDefault="000F1DB3" w:rsidP="000F1DB3">
            <w:pPr>
              <w:spacing w:after="200"/>
              <w:rPr>
                <w:sz w:val="24"/>
                <w:szCs w:val="24"/>
              </w:rPr>
            </w:pPr>
            <w:r>
              <w:rPr>
                <w:sz w:val="24"/>
                <w:szCs w:val="24"/>
              </w:rPr>
              <w:lastRenderedPageBreak/>
              <w:t>PA7 5PW</w:t>
            </w:r>
          </w:p>
          <w:p w:rsidR="000F1DB3" w:rsidRPr="00AE4321" w:rsidRDefault="000F1DB3" w:rsidP="000F1DB3">
            <w:pPr>
              <w:spacing w:after="200" w:line="276" w:lineRule="auto"/>
              <w:rPr>
                <w:color w:val="0000FF" w:themeColor="hyperlink"/>
                <w:sz w:val="24"/>
                <w:szCs w:val="24"/>
                <w:u w:val="single"/>
              </w:rPr>
            </w:pPr>
            <w:r w:rsidRPr="004627D7">
              <w:rPr>
                <w:sz w:val="24"/>
                <w:szCs w:val="24"/>
              </w:rPr>
              <w:t xml:space="preserve">Alternatively, </w:t>
            </w:r>
            <w:r>
              <w:rPr>
                <w:sz w:val="24"/>
                <w:szCs w:val="24"/>
              </w:rPr>
              <w:t xml:space="preserve">complete a subject access form </w:t>
            </w:r>
            <w:hyperlink r:id="rId64" w:history="1">
              <w:r w:rsidRPr="00F41103">
                <w:rPr>
                  <w:rStyle w:val="Hyperlink"/>
                  <w:sz w:val="24"/>
                  <w:szCs w:val="24"/>
                </w:rPr>
                <w:t>Subject-Access-Request-Form.docx</w:t>
              </w:r>
            </w:hyperlink>
            <w:bookmarkEnd w:id="43"/>
          </w:p>
        </w:tc>
      </w:tr>
      <w:tr w:rsidR="00377229" w:rsidTr="00435105">
        <w:tc>
          <w:tcPr>
            <w:tcW w:w="9180" w:type="dxa"/>
          </w:tcPr>
          <w:p w:rsidR="005D1112" w:rsidRDefault="005D1112" w:rsidP="006C425D">
            <w:pPr>
              <w:rPr>
                <w:b/>
                <w:sz w:val="24"/>
                <w:szCs w:val="24"/>
              </w:rPr>
            </w:pPr>
          </w:p>
          <w:p w:rsidR="00377229" w:rsidRDefault="006D0E73" w:rsidP="006C425D">
            <w:pPr>
              <w:rPr>
                <w:b/>
                <w:sz w:val="24"/>
                <w:szCs w:val="24"/>
              </w:rPr>
            </w:pPr>
            <w:r>
              <w:rPr>
                <w:b/>
                <w:sz w:val="24"/>
                <w:szCs w:val="24"/>
              </w:rPr>
              <w:t xml:space="preserve">CLASS 6: HOW </w:t>
            </w:r>
            <w:r w:rsidR="00C852C5">
              <w:rPr>
                <w:b/>
                <w:sz w:val="24"/>
                <w:szCs w:val="24"/>
              </w:rPr>
              <w:t xml:space="preserve">GOOD SHEPHERD CENTRE BISHOPTON SECURE UNIT </w:t>
            </w:r>
            <w:r>
              <w:rPr>
                <w:b/>
                <w:sz w:val="24"/>
                <w:szCs w:val="24"/>
              </w:rPr>
              <w:t>PROCURES GOODS AND SERVICES FROM EXTERNAL PROVIDERS</w:t>
            </w:r>
          </w:p>
          <w:p w:rsidR="006D0E73" w:rsidRDefault="006D0E73" w:rsidP="001220D9">
            <w:pPr>
              <w:rPr>
                <w:b/>
                <w:sz w:val="24"/>
                <w:szCs w:val="24"/>
              </w:rPr>
            </w:pPr>
          </w:p>
        </w:tc>
      </w:tr>
      <w:tr w:rsidR="00377229" w:rsidTr="00435105">
        <w:tc>
          <w:tcPr>
            <w:tcW w:w="9180" w:type="dxa"/>
          </w:tcPr>
          <w:p w:rsidR="00377229" w:rsidRDefault="006D0E73" w:rsidP="006C425D">
            <w:pPr>
              <w:rPr>
                <w:b/>
                <w:sz w:val="24"/>
                <w:szCs w:val="24"/>
              </w:rPr>
            </w:pPr>
            <w:r>
              <w:rPr>
                <w:b/>
                <w:sz w:val="24"/>
                <w:szCs w:val="24"/>
              </w:rPr>
              <w:t>Class Description:</w:t>
            </w:r>
          </w:p>
          <w:p w:rsidR="006D0E73" w:rsidRDefault="006D0E73" w:rsidP="006C425D">
            <w:pPr>
              <w:rPr>
                <w:b/>
                <w:sz w:val="24"/>
                <w:szCs w:val="24"/>
              </w:rPr>
            </w:pPr>
          </w:p>
          <w:p w:rsidR="006D0E73" w:rsidRPr="006D0E73" w:rsidRDefault="00570853" w:rsidP="006C425D">
            <w:pPr>
              <w:rPr>
                <w:sz w:val="24"/>
                <w:szCs w:val="24"/>
              </w:rPr>
            </w:pPr>
            <w:r>
              <w:rPr>
                <w:sz w:val="24"/>
                <w:szCs w:val="24"/>
              </w:rPr>
              <w:t>Information about how we procure goods and services, and our contracts with external providers</w:t>
            </w:r>
          </w:p>
        </w:tc>
      </w:tr>
      <w:tr w:rsidR="00377229" w:rsidTr="00435105">
        <w:tc>
          <w:tcPr>
            <w:tcW w:w="9180" w:type="dxa"/>
          </w:tcPr>
          <w:p w:rsidR="00377229" w:rsidRPr="00854616" w:rsidRDefault="00570853" w:rsidP="006C425D">
            <w:pPr>
              <w:rPr>
                <w:b/>
                <w:sz w:val="24"/>
                <w:szCs w:val="24"/>
              </w:rPr>
            </w:pPr>
            <w:r w:rsidRPr="00854616">
              <w:rPr>
                <w:b/>
                <w:sz w:val="24"/>
                <w:szCs w:val="24"/>
              </w:rPr>
              <w:t>The information we publish under this class, and how to access it:</w:t>
            </w:r>
          </w:p>
          <w:p w:rsidR="001220D9" w:rsidRPr="00C327AC" w:rsidRDefault="001220D9" w:rsidP="006C425D">
            <w:pPr>
              <w:rPr>
                <w:b/>
                <w:color w:val="FF0000"/>
                <w:sz w:val="24"/>
                <w:szCs w:val="24"/>
              </w:rPr>
            </w:pPr>
          </w:p>
          <w:p w:rsidR="001220D9" w:rsidRPr="00854616" w:rsidRDefault="001220D9" w:rsidP="001220D9">
            <w:pPr>
              <w:rPr>
                <w:b/>
                <w:sz w:val="24"/>
                <w:szCs w:val="24"/>
                <w:u w:val="single"/>
              </w:rPr>
            </w:pPr>
            <w:r w:rsidRPr="00854616">
              <w:rPr>
                <w:b/>
                <w:sz w:val="24"/>
                <w:szCs w:val="24"/>
                <w:u w:val="single"/>
              </w:rPr>
              <w:t>Index:</w:t>
            </w:r>
          </w:p>
          <w:p w:rsidR="001220D9" w:rsidRPr="00283D56" w:rsidRDefault="001220D9" w:rsidP="001220D9">
            <w:pPr>
              <w:rPr>
                <w:color w:val="002060"/>
                <w:sz w:val="24"/>
                <w:szCs w:val="24"/>
              </w:rPr>
            </w:pPr>
            <w:r w:rsidRPr="00283D56">
              <w:rPr>
                <w:b/>
                <w:color w:val="002060"/>
                <w:sz w:val="24"/>
                <w:szCs w:val="24"/>
              </w:rPr>
              <w:t>6.1.</w:t>
            </w:r>
            <w:r w:rsidRPr="00283D56">
              <w:rPr>
                <w:color w:val="002060"/>
                <w:sz w:val="24"/>
                <w:szCs w:val="24"/>
              </w:rPr>
              <w:t xml:space="preserve"> </w:t>
            </w:r>
            <w:hyperlink w:anchor="procurementPandP" w:history="1">
              <w:r w:rsidRPr="00283D56">
                <w:rPr>
                  <w:rStyle w:val="Hyperlink"/>
                  <w:color w:val="002060"/>
                  <w:sz w:val="24"/>
                  <w:szCs w:val="24"/>
                </w:rPr>
                <w:t>Procurement policies and procedures</w:t>
              </w:r>
            </w:hyperlink>
          </w:p>
          <w:p w:rsidR="001220D9" w:rsidRPr="00283D56" w:rsidRDefault="001220D9" w:rsidP="001220D9">
            <w:pPr>
              <w:rPr>
                <w:color w:val="002060"/>
                <w:sz w:val="24"/>
                <w:szCs w:val="24"/>
              </w:rPr>
            </w:pPr>
            <w:r w:rsidRPr="00283D56">
              <w:rPr>
                <w:b/>
                <w:color w:val="002060"/>
                <w:sz w:val="24"/>
                <w:szCs w:val="24"/>
              </w:rPr>
              <w:t>6.2.</w:t>
            </w:r>
            <w:r w:rsidRPr="00283D56">
              <w:rPr>
                <w:color w:val="002060"/>
                <w:sz w:val="24"/>
                <w:szCs w:val="24"/>
              </w:rPr>
              <w:t xml:space="preserve"> </w:t>
            </w:r>
            <w:hyperlink w:anchor="invitationtotender" w:history="1">
              <w:r w:rsidRPr="00283D56">
                <w:rPr>
                  <w:rStyle w:val="Hyperlink"/>
                  <w:color w:val="002060"/>
                  <w:sz w:val="24"/>
                  <w:szCs w:val="24"/>
                </w:rPr>
                <w:t>Invitations to tender</w:t>
              </w:r>
            </w:hyperlink>
          </w:p>
          <w:p w:rsidR="001220D9" w:rsidRDefault="001220D9" w:rsidP="001220D9">
            <w:pPr>
              <w:rPr>
                <w:rStyle w:val="Hyperlink"/>
                <w:color w:val="002060"/>
                <w:sz w:val="24"/>
                <w:szCs w:val="24"/>
              </w:rPr>
            </w:pPr>
            <w:r w:rsidRPr="00283D56">
              <w:rPr>
                <w:b/>
                <w:color w:val="002060"/>
                <w:sz w:val="24"/>
                <w:szCs w:val="24"/>
              </w:rPr>
              <w:t>6.3.</w:t>
            </w:r>
            <w:r w:rsidRPr="00283D56">
              <w:rPr>
                <w:color w:val="002060"/>
                <w:sz w:val="24"/>
                <w:szCs w:val="24"/>
              </w:rPr>
              <w:t xml:space="preserve"> </w:t>
            </w:r>
            <w:hyperlink w:anchor="tenderingcontracts" w:history="1">
              <w:r w:rsidRPr="00283D56">
                <w:rPr>
                  <w:rStyle w:val="Hyperlink"/>
                  <w:color w:val="002060"/>
                  <w:sz w:val="24"/>
                  <w:szCs w:val="24"/>
                </w:rPr>
                <w:t>List of contracts which have gone through formal tendering, including name of supplier, period of contract, and value</w:t>
              </w:r>
            </w:hyperlink>
          </w:p>
          <w:p w:rsidR="0025261B" w:rsidRPr="00C327AC" w:rsidRDefault="0025261B" w:rsidP="0083173C">
            <w:pPr>
              <w:rPr>
                <w:b/>
                <w:color w:val="FF0000"/>
                <w:sz w:val="24"/>
                <w:szCs w:val="24"/>
              </w:rPr>
            </w:pPr>
          </w:p>
        </w:tc>
      </w:tr>
      <w:tr w:rsidR="00EA7BFF" w:rsidTr="00435105">
        <w:tc>
          <w:tcPr>
            <w:tcW w:w="9180" w:type="dxa"/>
          </w:tcPr>
          <w:p w:rsidR="00EA7BFF" w:rsidRPr="00E544A0" w:rsidRDefault="00EA7BFF" w:rsidP="00EA7BFF">
            <w:pPr>
              <w:rPr>
                <w:b/>
                <w:sz w:val="24"/>
                <w:szCs w:val="24"/>
              </w:rPr>
            </w:pPr>
            <w:r w:rsidRPr="00E544A0">
              <w:rPr>
                <w:b/>
                <w:sz w:val="24"/>
                <w:szCs w:val="24"/>
              </w:rPr>
              <w:t xml:space="preserve">6.1 </w:t>
            </w:r>
            <w:bookmarkStart w:id="44" w:name="procurementPandP"/>
            <w:r w:rsidRPr="00E544A0">
              <w:rPr>
                <w:b/>
                <w:sz w:val="24"/>
                <w:szCs w:val="24"/>
              </w:rPr>
              <w:t>Procurement policies and procedures:</w:t>
            </w:r>
          </w:p>
          <w:bookmarkEnd w:id="44"/>
          <w:p w:rsidR="00EA7BFF" w:rsidRPr="00E544A0" w:rsidRDefault="00EA7BFF" w:rsidP="00EA7BFF">
            <w:pPr>
              <w:rPr>
                <w:b/>
                <w:sz w:val="24"/>
                <w:szCs w:val="24"/>
              </w:rPr>
            </w:pPr>
          </w:p>
          <w:p w:rsidR="0075114A" w:rsidRPr="0063770E" w:rsidRDefault="0075114A" w:rsidP="0075114A">
            <w:r w:rsidRPr="0063770E">
              <w:t>Due to operational and sensitive issues, these will not be published under the publication scheme.</w:t>
            </w:r>
          </w:p>
          <w:p w:rsidR="0075114A" w:rsidRDefault="0075114A" w:rsidP="0075114A">
            <w:pPr>
              <w:rPr>
                <w:b/>
                <w:sz w:val="24"/>
                <w:szCs w:val="24"/>
              </w:rPr>
            </w:pPr>
            <w:r>
              <w:rPr>
                <w:lang w:val="en"/>
              </w:rPr>
              <w:t>If any further information is required, please submit a freedom of information request.</w:t>
            </w:r>
          </w:p>
          <w:p w:rsidR="00EA7BFF" w:rsidRPr="00E544A0" w:rsidRDefault="00EA7BFF" w:rsidP="00EA7BFF">
            <w:pPr>
              <w:rPr>
                <w:color w:val="FF0000"/>
              </w:rPr>
            </w:pPr>
          </w:p>
        </w:tc>
      </w:tr>
      <w:tr w:rsidR="006D0E73" w:rsidTr="00435105">
        <w:tc>
          <w:tcPr>
            <w:tcW w:w="9180" w:type="dxa"/>
          </w:tcPr>
          <w:p w:rsidR="006D0E73" w:rsidRDefault="001220D9" w:rsidP="006C425D">
            <w:pPr>
              <w:rPr>
                <w:b/>
                <w:sz w:val="24"/>
                <w:szCs w:val="24"/>
              </w:rPr>
            </w:pPr>
            <w:r w:rsidRPr="00E544A0">
              <w:rPr>
                <w:b/>
                <w:sz w:val="24"/>
                <w:szCs w:val="24"/>
              </w:rPr>
              <w:t xml:space="preserve">6.2 </w:t>
            </w:r>
            <w:bookmarkStart w:id="45" w:name="invitationtotender"/>
            <w:r w:rsidR="00570853" w:rsidRPr="00E544A0">
              <w:rPr>
                <w:b/>
                <w:sz w:val="24"/>
                <w:szCs w:val="24"/>
              </w:rPr>
              <w:t>Invitations to tender</w:t>
            </w:r>
            <w:r w:rsidR="00F00639" w:rsidRPr="00E544A0">
              <w:rPr>
                <w:b/>
                <w:sz w:val="24"/>
                <w:szCs w:val="24"/>
              </w:rPr>
              <w:t>:</w:t>
            </w:r>
          </w:p>
          <w:p w:rsidR="00346863" w:rsidRPr="00E544A0" w:rsidRDefault="00346863" w:rsidP="006C425D">
            <w:pPr>
              <w:rPr>
                <w:b/>
                <w:sz w:val="24"/>
                <w:szCs w:val="24"/>
              </w:rPr>
            </w:pPr>
          </w:p>
          <w:bookmarkEnd w:id="45"/>
          <w:p w:rsidR="00346863" w:rsidRPr="00346863" w:rsidRDefault="00346863" w:rsidP="00346863">
            <w:pPr>
              <w:jc w:val="both"/>
              <w:rPr>
                <w:rFonts w:cs="Arial"/>
                <w:b/>
              </w:rPr>
            </w:pPr>
            <w:r w:rsidRPr="00346863">
              <w:rPr>
                <w:rFonts w:cs="Arial"/>
              </w:rPr>
              <w:t>Invitations to tender within our Procurement strategy are compliant with current legislative requirement.</w:t>
            </w:r>
          </w:p>
          <w:p w:rsidR="00570853" w:rsidRPr="00E544A0" w:rsidRDefault="00570853" w:rsidP="006C425D">
            <w:pPr>
              <w:rPr>
                <w:b/>
                <w:sz w:val="24"/>
                <w:szCs w:val="24"/>
              </w:rPr>
            </w:pPr>
          </w:p>
          <w:p w:rsidR="009F1E90" w:rsidRPr="00E544A0" w:rsidRDefault="009F1E90" w:rsidP="00346863">
            <w:pPr>
              <w:rPr>
                <w:color w:val="FF0000"/>
              </w:rPr>
            </w:pPr>
          </w:p>
        </w:tc>
      </w:tr>
      <w:tr w:rsidR="006D0E73" w:rsidTr="00545F68">
        <w:trPr>
          <w:trHeight w:val="1991"/>
        </w:trPr>
        <w:tc>
          <w:tcPr>
            <w:tcW w:w="9180" w:type="dxa"/>
          </w:tcPr>
          <w:p w:rsidR="006D0E73" w:rsidRDefault="001220D9" w:rsidP="006C425D">
            <w:pPr>
              <w:rPr>
                <w:b/>
                <w:sz w:val="24"/>
                <w:szCs w:val="24"/>
              </w:rPr>
            </w:pPr>
            <w:r w:rsidRPr="00E544A0">
              <w:rPr>
                <w:b/>
                <w:sz w:val="24"/>
                <w:szCs w:val="24"/>
              </w:rPr>
              <w:t xml:space="preserve">6.3 </w:t>
            </w:r>
            <w:bookmarkStart w:id="46" w:name="tenderingcontracts"/>
            <w:r w:rsidR="00570853" w:rsidRPr="00E544A0">
              <w:rPr>
                <w:b/>
                <w:sz w:val="24"/>
                <w:szCs w:val="24"/>
              </w:rPr>
              <w:t>List of contracts which have gone through formal tendering, including name of supplier, period of contract, and value</w:t>
            </w:r>
            <w:r w:rsidR="00F00639" w:rsidRPr="00E544A0">
              <w:rPr>
                <w:b/>
                <w:sz w:val="24"/>
                <w:szCs w:val="24"/>
              </w:rPr>
              <w:t>:</w:t>
            </w:r>
          </w:p>
          <w:p w:rsidR="00E544A0" w:rsidRPr="00E544A0" w:rsidRDefault="00E544A0" w:rsidP="006C425D">
            <w:pPr>
              <w:rPr>
                <w:b/>
                <w:sz w:val="24"/>
                <w:szCs w:val="24"/>
              </w:rPr>
            </w:pPr>
          </w:p>
          <w:bookmarkEnd w:id="46"/>
          <w:p w:rsidR="0025261B" w:rsidRPr="0063770E" w:rsidRDefault="0025261B" w:rsidP="0025261B">
            <w:r w:rsidRPr="0063770E">
              <w:t>Due to operational and sensitive issues, these will not be published under the publication scheme.</w:t>
            </w:r>
          </w:p>
          <w:p w:rsidR="00545F68" w:rsidRPr="00545F69" w:rsidRDefault="0025261B" w:rsidP="00545F69">
            <w:pPr>
              <w:rPr>
                <w:b/>
                <w:sz w:val="24"/>
                <w:szCs w:val="24"/>
              </w:rPr>
            </w:pPr>
            <w:r>
              <w:rPr>
                <w:lang w:val="en"/>
              </w:rPr>
              <w:t>If any further information is required, please submit a freedom of information request.</w:t>
            </w:r>
          </w:p>
          <w:p w:rsidR="00C04459" w:rsidRDefault="00C04459" w:rsidP="00E544A0">
            <w:pPr>
              <w:rPr>
                <w:b/>
                <w:color w:val="FF0000"/>
                <w:sz w:val="24"/>
                <w:szCs w:val="24"/>
              </w:rPr>
            </w:pPr>
          </w:p>
          <w:p w:rsidR="00545F69" w:rsidRDefault="00545F69" w:rsidP="00E544A0">
            <w:pPr>
              <w:rPr>
                <w:b/>
                <w:color w:val="FF0000"/>
                <w:sz w:val="24"/>
                <w:szCs w:val="24"/>
              </w:rPr>
            </w:pPr>
          </w:p>
          <w:p w:rsidR="00545F69" w:rsidRDefault="00545F69" w:rsidP="00E544A0">
            <w:pPr>
              <w:rPr>
                <w:b/>
                <w:color w:val="FF0000"/>
                <w:sz w:val="24"/>
                <w:szCs w:val="24"/>
              </w:rPr>
            </w:pPr>
          </w:p>
          <w:p w:rsidR="00545F69" w:rsidRDefault="00545F69"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16049E" w:rsidRDefault="0016049E" w:rsidP="00E544A0">
            <w:pPr>
              <w:rPr>
                <w:b/>
                <w:color w:val="FF0000"/>
                <w:sz w:val="24"/>
                <w:szCs w:val="24"/>
              </w:rPr>
            </w:pPr>
          </w:p>
          <w:p w:rsidR="00AE4321" w:rsidRDefault="00AE4321" w:rsidP="00E544A0">
            <w:pPr>
              <w:rPr>
                <w:b/>
                <w:color w:val="FF0000"/>
                <w:sz w:val="24"/>
                <w:szCs w:val="24"/>
              </w:rPr>
            </w:pPr>
          </w:p>
          <w:p w:rsidR="0016049E" w:rsidRPr="00C327AC" w:rsidRDefault="0016049E" w:rsidP="00E544A0">
            <w:pPr>
              <w:rPr>
                <w:b/>
                <w:color w:val="FF0000"/>
                <w:sz w:val="24"/>
                <w:szCs w:val="24"/>
              </w:rPr>
            </w:pPr>
          </w:p>
        </w:tc>
      </w:tr>
      <w:tr w:rsidR="006D0E73" w:rsidTr="00435105">
        <w:tc>
          <w:tcPr>
            <w:tcW w:w="9180" w:type="dxa"/>
          </w:tcPr>
          <w:p w:rsidR="00570853" w:rsidRDefault="00570853" w:rsidP="006C425D">
            <w:pPr>
              <w:rPr>
                <w:b/>
                <w:sz w:val="24"/>
                <w:szCs w:val="24"/>
              </w:rPr>
            </w:pPr>
            <w:r>
              <w:rPr>
                <w:b/>
                <w:sz w:val="24"/>
                <w:szCs w:val="24"/>
              </w:rPr>
              <w:lastRenderedPageBreak/>
              <w:t xml:space="preserve">CLASS 7: HOW </w:t>
            </w:r>
            <w:r w:rsidR="00482AF1">
              <w:rPr>
                <w:b/>
                <w:sz w:val="24"/>
                <w:szCs w:val="24"/>
              </w:rPr>
              <w:t xml:space="preserve"> </w:t>
            </w:r>
            <w:r w:rsidR="007335B8">
              <w:rPr>
                <w:b/>
                <w:sz w:val="24"/>
                <w:szCs w:val="24"/>
              </w:rPr>
              <w:t xml:space="preserve">THE GOOD SHEPHERD CENTRE </w:t>
            </w:r>
            <w:r>
              <w:rPr>
                <w:b/>
                <w:sz w:val="24"/>
                <w:szCs w:val="24"/>
              </w:rPr>
              <w:t>IS PERFORMING</w:t>
            </w:r>
          </w:p>
        </w:tc>
      </w:tr>
      <w:tr w:rsidR="001220D9" w:rsidTr="00435105">
        <w:tc>
          <w:tcPr>
            <w:tcW w:w="9180" w:type="dxa"/>
          </w:tcPr>
          <w:p w:rsidR="001220D9" w:rsidRDefault="001220D9" w:rsidP="001220D9">
            <w:pPr>
              <w:rPr>
                <w:b/>
                <w:sz w:val="24"/>
                <w:szCs w:val="24"/>
              </w:rPr>
            </w:pPr>
            <w:r>
              <w:rPr>
                <w:b/>
                <w:sz w:val="24"/>
                <w:szCs w:val="24"/>
              </w:rPr>
              <w:t>Class description:</w:t>
            </w:r>
          </w:p>
          <w:p w:rsidR="001220D9" w:rsidRDefault="001220D9" w:rsidP="001220D9">
            <w:pPr>
              <w:rPr>
                <w:b/>
                <w:sz w:val="24"/>
                <w:szCs w:val="24"/>
              </w:rPr>
            </w:pPr>
          </w:p>
          <w:p w:rsidR="001220D9" w:rsidRPr="00D10A2C" w:rsidRDefault="001220D9" w:rsidP="006C425D">
            <w:pPr>
              <w:rPr>
                <w:sz w:val="24"/>
                <w:szCs w:val="24"/>
              </w:rPr>
            </w:pPr>
            <w:r>
              <w:rPr>
                <w:sz w:val="24"/>
                <w:szCs w:val="24"/>
              </w:rPr>
              <w:t>Information about The Good Shepherd Centre Bishopton Secure Unit performs as an organisation, and how well it deli</w:t>
            </w:r>
            <w:r w:rsidR="00D10A2C">
              <w:rPr>
                <w:sz w:val="24"/>
                <w:szCs w:val="24"/>
              </w:rPr>
              <w:t>vers its functions and services</w:t>
            </w:r>
          </w:p>
        </w:tc>
      </w:tr>
      <w:tr w:rsidR="006D0E73" w:rsidTr="00435105">
        <w:tc>
          <w:tcPr>
            <w:tcW w:w="9180" w:type="dxa"/>
          </w:tcPr>
          <w:p w:rsidR="001220D9" w:rsidRDefault="001220D9" w:rsidP="006C425D">
            <w:pPr>
              <w:rPr>
                <w:sz w:val="24"/>
                <w:szCs w:val="24"/>
              </w:rPr>
            </w:pPr>
          </w:p>
          <w:p w:rsidR="001220D9" w:rsidRDefault="001220D9" w:rsidP="001220D9">
            <w:pPr>
              <w:rPr>
                <w:b/>
                <w:sz w:val="24"/>
                <w:szCs w:val="24"/>
              </w:rPr>
            </w:pPr>
            <w:r>
              <w:rPr>
                <w:b/>
                <w:sz w:val="24"/>
                <w:szCs w:val="24"/>
              </w:rPr>
              <w:t>The information we publish under this class, and how to access it:</w:t>
            </w:r>
          </w:p>
          <w:p w:rsidR="00FD0445" w:rsidRDefault="00FD0445" w:rsidP="006C425D">
            <w:pPr>
              <w:rPr>
                <w:sz w:val="24"/>
                <w:szCs w:val="24"/>
              </w:rPr>
            </w:pPr>
          </w:p>
          <w:p w:rsidR="001220D9" w:rsidRPr="0083173C" w:rsidRDefault="001220D9" w:rsidP="001220D9">
            <w:pPr>
              <w:rPr>
                <w:rStyle w:val="Hyperlink"/>
                <w:sz w:val="24"/>
                <w:szCs w:val="24"/>
              </w:rPr>
            </w:pPr>
            <w:r w:rsidRPr="00283D56">
              <w:rPr>
                <w:color w:val="002060"/>
                <w:sz w:val="24"/>
                <w:szCs w:val="24"/>
              </w:rPr>
              <w:t xml:space="preserve">7.1. </w:t>
            </w:r>
            <w:r w:rsidR="0083173C">
              <w:rPr>
                <w:sz w:val="24"/>
                <w:szCs w:val="24"/>
              </w:rPr>
              <w:fldChar w:fldCharType="begin"/>
            </w:r>
            <w:r w:rsidR="0083173C">
              <w:rPr>
                <w:sz w:val="24"/>
                <w:szCs w:val="24"/>
              </w:rPr>
              <w:instrText xml:space="preserve"> HYPERLINK  \l "performanceindicators" </w:instrText>
            </w:r>
            <w:r w:rsidR="0083173C">
              <w:rPr>
                <w:sz w:val="24"/>
                <w:szCs w:val="24"/>
              </w:rPr>
              <w:fldChar w:fldCharType="separate"/>
            </w:r>
            <w:r w:rsidRPr="0083173C">
              <w:rPr>
                <w:rStyle w:val="Hyperlink"/>
                <w:sz w:val="24"/>
                <w:szCs w:val="24"/>
              </w:rPr>
              <w:t>Performance indicators</w:t>
            </w:r>
          </w:p>
          <w:p w:rsidR="001220D9" w:rsidRPr="00283D56" w:rsidRDefault="0083173C" w:rsidP="001220D9">
            <w:pPr>
              <w:rPr>
                <w:color w:val="002060"/>
                <w:sz w:val="24"/>
                <w:szCs w:val="24"/>
              </w:rPr>
            </w:pPr>
            <w:r>
              <w:rPr>
                <w:sz w:val="24"/>
                <w:szCs w:val="24"/>
              </w:rPr>
              <w:fldChar w:fldCharType="end"/>
            </w:r>
            <w:r w:rsidR="001220D9" w:rsidRPr="00283D56">
              <w:rPr>
                <w:color w:val="002060"/>
                <w:sz w:val="24"/>
                <w:szCs w:val="24"/>
              </w:rPr>
              <w:t xml:space="preserve">7.2. </w:t>
            </w:r>
            <w:hyperlink w:anchor="inspectionreports" w:history="1">
              <w:r w:rsidR="001220D9" w:rsidRPr="00283D56">
                <w:rPr>
                  <w:rStyle w:val="Hyperlink"/>
                  <w:color w:val="002060"/>
                  <w:sz w:val="24"/>
                  <w:szCs w:val="24"/>
                </w:rPr>
                <w:t>Care Inspectorate reports</w:t>
              </w:r>
            </w:hyperlink>
          </w:p>
          <w:p w:rsidR="001220D9" w:rsidRDefault="001220D9" w:rsidP="001220D9">
            <w:pPr>
              <w:rPr>
                <w:rStyle w:val="Hyperlink"/>
                <w:sz w:val="24"/>
                <w:szCs w:val="24"/>
              </w:rPr>
            </w:pPr>
            <w:r w:rsidRPr="00283D56">
              <w:rPr>
                <w:color w:val="002060"/>
                <w:sz w:val="24"/>
                <w:szCs w:val="24"/>
              </w:rPr>
              <w:t xml:space="preserve">7.3. </w:t>
            </w:r>
            <w:hyperlink w:anchor="awards" w:history="1">
              <w:r w:rsidRPr="00283D56">
                <w:rPr>
                  <w:rStyle w:val="Hyperlink"/>
                  <w:sz w:val="24"/>
                  <w:szCs w:val="24"/>
                </w:rPr>
                <w:t>Awards</w:t>
              </w:r>
            </w:hyperlink>
          </w:p>
          <w:p w:rsidR="00E445B9" w:rsidRDefault="00E445B9" w:rsidP="001220D9">
            <w:pPr>
              <w:rPr>
                <w:rStyle w:val="Hyperlink"/>
                <w:sz w:val="24"/>
                <w:szCs w:val="24"/>
              </w:rPr>
            </w:pPr>
            <w:r w:rsidRPr="00E445B9">
              <w:rPr>
                <w:rStyle w:val="Hyperlink"/>
                <w:sz w:val="24"/>
                <w:szCs w:val="24"/>
                <w:u w:val="none"/>
              </w:rPr>
              <w:t>7.4</w:t>
            </w:r>
            <w:r>
              <w:rPr>
                <w:rStyle w:val="Hyperlink"/>
                <w:sz w:val="24"/>
                <w:szCs w:val="24"/>
                <w:u w:val="none"/>
              </w:rPr>
              <w:t xml:space="preserve">  </w:t>
            </w:r>
            <w:hyperlink w:anchor="mainstreamandequality" w:history="1">
              <w:r w:rsidRPr="00AF25F3">
                <w:rPr>
                  <w:rStyle w:val="Hyperlink"/>
                  <w:sz w:val="24"/>
                  <w:szCs w:val="24"/>
                </w:rPr>
                <w:t>Mainstream and Equality Reports</w:t>
              </w:r>
            </w:hyperlink>
          </w:p>
          <w:p w:rsidR="00E445B9" w:rsidRPr="0083173C" w:rsidRDefault="00E445B9" w:rsidP="001220D9">
            <w:pPr>
              <w:rPr>
                <w:rStyle w:val="Hyperlink"/>
                <w:sz w:val="24"/>
                <w:szCs w:val="24"/>
              </w:rPr>
            </w:pPr>
            <w:r>
              <w:rPr>
                <w:rStyle w:val="Hyperlink"/>
                <w:sz w:val="24"/>
                <w:szCs w:val="24"/>
              </w:rPr>
              <w:t xml:space="preserve">7.5  </w:t>
            </w:r>
            <w:r w:rsidR="0083173C">
              <w:rPr>
                <w:sz w:val="24"/>
                <w:szCs w:val="24"/>
              </w:rPr>
              <w:fldChar w:fldCharType="begin"/>
            </w:r>
            <w:r w:rsidR="0083173C">
              <w:rPr>
                <w:sz w:val="24"/>
                <w:szCs w:val="24"/>
              </w:rPr>
              <w:instrText xml:space="preserve"> HYPERLINK  \l "EmployeeandBoardEquality" </w:instrText>
            </w:r>
            <w:r w:rsidR="0083173C">
              <w:rPr>
                <w:sz w:val="24"/>
                <w:szCs w:val="24"/>
              </w:rPr>
              <w:fldChar w:fldCharType="separate"/>
            </w:r>
            <w:r w:rsidRPr="0083173C">
              <w:rPr>
                <w:rStyle w:val="Hyperlink"/>
                <w:sz w:val="24"/>
                <w:szCs w:val="24"/>
              </w:rPr>
              <w:t>Employee and board equality and monitoring reports</w:t>
            </w:r>
          </w:p>
          <w:p w:rsidR="00E445B9" w:rsidRPr="00283D56" w:rsidRDefault="0083173C" w:rsidP="001220D9">
            <w:pPr>
              <w:rPr>
                <w:color w:val="002060"/>
                <w:sz w:val="24"/>
                <w:szCs w:val="24"/>
              </w:rPr>
            </w:pPr>
            <w:r>
              <w:rPr>
                <w:sz w:val="24"/>
                <w:szCs w:val="24"/>
              </w:rPr>
              <w:fldChar w:fldCharType="end"/>
            </w:r>
          </w:p>
          <w:p w:rsidR="00482AF1" w:rsidRPr="00570853" w:rsidRDefault="00482AF1" w:rsidP="006C425D">
            <w:pPr>
              <w:rPr>
                <w:sz w:val="24"/>
                <w:szCs w:val="24"/>
              </w:rPr>
            </w:pPr>
          </w:p>
        </w:tc>
      </w:tr>
      <w:tr w:rsidR="00D10A2C" w:rsidTr="00435105">
        <w:tc>
          <w:tcPr>
            <w:tcW w:w="9180" w:type="dxa"/>
          </w:tcPr>
          <w:p w:rsidR="00D10A2C" w:rsidRDefault="00D10A2C" w:rsidP="00D10A2C">
            <w:pPr>
              <w:rPr>
                <w:b/>
                <w:sz w:val="24"/>
                <w:szCs w:val="24"/>
              </w:rPr>
            </w:pPr>
            <w:r>
              <w:rPr>
                <w:b/>
                <w:sz w:val="24"/>
                <w:szCs w:val="24"/>
              </w:rPr>
              <w:t xml:space="preserve">7.1 </w:t>
            </w:r>
            <w:bookmarkStart w:id="47" w:name="performanceindicators"/>
            <w:r>
              <w:rPr>
                <w:b/>
                <w:sz w:val="24"/>
                <w:szCs w:val="24"/>
              </w:rPr>
              <w:t>Performance Indicators</w:t>
            </w:r>
          </w:p>
          <w:bookmarkEnd w:id="47"/>
          <w:p w:rsidR="00E544A0" w:rsidRDefault="00E544A0" w:rsidP="00E544A0">
            <w:pPr>
              <w:rPr>
                <w:b/>
                <w:sz w:val="24"/>
                <w:szCs w:val="24"/>
              </w:rPr>
            </w:pPr>
          </w:p>
          <w:p w:rsidR="00D10A2C" w:rsidRPr="00E544A0" w:rsidRDefault="00E544A0" w:rsidP="00E544A0">
            <w:r w:rsidRPr="00E544A0">
              <w:t>Due to operational and sensitive information the Good Shepherd Centre will not publish this information.</w:t>
            </w:r>
            <w:r>
              <w:rPr>
                <w:lang w:val="en"/>
              </w:rPr>
              <w:t xml:space="preserve"> If information relating to specific performance indicators is required, please submit a freedom of information request.</w:t>
            </w:r>
          </w:p>
        </w:tc>
      </w:tr>
      <w:tr w:rsidR="007335B8" w:rsidTr="00435105">
        <w:tc>
          <w:tcPr>
            <w:tcW w:w="9180" w:type="dxa"/>
          </w:tcPr>
          <w:p w:rsidR="00D10A2C" w:rsidRDefault="00D10A2C" w:rsidP="00992CAE">
            <w:pPr>
              <w:rPr>
                <w:b/>
                <w:sz w:val="24"/>
                <w:szCs w:val="24"/>
              </w:rPr>
            </w:pPr>
          </w:p>
          <w:p w:rsidR="007335B8" w:rsidRDefault="00D10A2C" w:rsidP="00992CAE">
            <w:pPr>
              <w:rPr>
                <w:b/>
                <w:sz w:val="24"/>
                <w:szCs w:val="24"/>
              </w:rPr>
            </w:pPr>
            <w:r>
              <w:rPr>
                <w:b/>
                <w:sz w:val="24"/>
                <w:szCs w:val="24"/>
              </w:rPr>
              <w:t xml:space="preserve">7.2 </w:t>
            </w:r>
            <w:bookmarkStart w:id="48" w:name="inspectionreports"/>
            <w:r w:rsidR="006C2FBC">
              <w:rPr>
                <w:b/>
                <w:sz w:val="24"/>
                <w:szCs w:val="24"/>
              </w:rPr>
              <w:t xml:space="preserve"> Care </w:t>
            </w:r>
            <w:r w:rsidR="005D2154">
              <w:rPr>
                <w:b/>
                <w:sz w:val="24"/>
                <w:szCs w:val="24"/>
              </w:rPr>
              <w:t>Inspectorate</w:t>
            </w:r>
            <w:r>
              <w:rPr>
                <w:b/>
                <w:sz w:val="24"/>
                <w:szCs w:val="24"/>
              </w:rPr>
              <w:t xml:space="preserve"> Reports</w:t>
            </w:r>
          </w:p>
          <w:bookmarkEnd w:id="48"/>
          <w:p w:rsidR="007335B8" w:rsidRDefault="007335B8" w:rsidP="00992CAE">
            <w:pPr>
              <w:rPr>
                <w:b/>
                <w:sz w:val="24"/>
                <w:szCs w:val="24"/>
              </w:rPr>
            </w:pPr>
          </w:p>
          <w:p w:rsidR="006C2FBC" w:rsidRDefault="006C2FBC" w:rsidP="006C2FBC">
            <w:pPr>
              <w:rPr>
                <w:sz w:val="24"/>
                <w:szCs w:val="24"/>
              </w:rPr>
            </w:pPr>
            <w:r>
              <w:rPr>
                <w:sz w:val="24"/>
                <w:szCs w:val="24"/>
              </w:rPr>
              <w:t>To view our  Care Inspectorate reports  see link below to Care Inspectorate website</w:t>
            </w:r>
          </w:p>
          <w:p w:rsidR="006C2FBC" w:rsidRDefault="00BC7811" w:rsidP="006C2FBC">
            <w:pPr>
              <w:rPr>
                <w:sz w:val="24"/>
                <w:szCs w:val="24"/>
              </w:rPr>
            </w:pPr>
            <w:hyperlink r:id="rId65" w:history="1">
              <w:r w:rsidR="006C2FBC" w:rsidRPr="00696B84">
                <w:rPr>
                  <w:rStyle w:val="Hyperlink"/>
                  <w:sz w:val="24"/>
                  <w:szCs w:val="24"/>
                </w:rPr>
                <w:t>http://www.careinspectorate.com/</w:t>
              </w:r>
            </w:hyperlink>
          </w:p>
          <w:p w:rsidR="006C2FBC" w:rsidRDefault="006C2FBC" w:rsidP="006C2FBC">
            <w:pPr>
              <w:rPr>
                <w:sz w:val="24"/>
                <w:szCs w:val="24"/>
              </w:rPr>
            </w:pPr>
          </w:p>
          <w:p w:rsidR="006C2FBC" w:rsidRDefault="006C2FBC" w:rsidP="006C2FBC">
            <w:pPr>
              <w:rPr>
                <w:sz w:val="24"/>
                <w:szCs w:val="24"/>
              </w:rPr>
            </w:pPr>
          </w:p>
          <w:p w:rsidR="006C2FBC" w:rsidRDefault="006C2FBC" w:rsidP="006C2FBC">
            <w:pPr>
              <w:rPr>
                <w:sz w:val="24"/>
                <w:szCs w:val="24"/>
              </w:rPr>
            </w:pPr>
            <w:r>
              <w:rPr>
                <w:sz w:val="24"/>
                <w:szCs w:val="24"/>
              </w:rPr>
              <w:t>To view our  Education Scotland/ Care Inspectorate joint Inspection reports see link below to Education Scotland website</w:t>
            </w:r>
          </w:p>
          <w:p w:rsidR="006C2FBC" w:rsidRDefault="00BC7811" w:rsidP="006C2FBC">
            <w:pPr>
              <w:rPr>
                <w:sz w:val="24"/>
                <w:szCs w:val="24"/>
              </w:rPr>
            </w:pPr>
            <w:hyperlink r:id="rId66" w:history="1">
              <w:r w:rsidR="006C2FBC" w:rsidRPr="00696B84">
                <w:rPr>
                  <w:rStyle w:val="Hyperlink"/>
                  <w:sz w:val="24"/>
                  <w:szCs w:val="24"/>
                </w:rPr>
                <w:t>http://www.educationscotland.gov.uk/</w:t>
              </w:r>
            </w:hyperlink>
          </w:p>
          <w:p w:rsidR="007335B8" w:rsidRPr="00757DD5" w:rsidRDefault="007335B8" w:rsidP="00992CAE">
            <w:pPr>
              <w:rPr>
                <w:color w:val="FFFFFF" w:themeColor="background1"/>
                <w:sz w:val="24"/>
                <w:szCs w:val="24"/>
              </w:rPr>
            </w:pPr>
          </w:p>
        </w:tc>
      </w:tr>
      <w:tr w:rsidR="007335B8" w:rsidTr="00435105">
        <w:tc>
          <w:tcPr>
            <w:tcW w:w="9180" w:type="dxa"/>
          </w:tcPr>
          <w:p w:rsidR="007335B8" w:rsidRDefault="00D10A2C" w:rsidP="006C425D">
            <w:pPr>
              <w:rPr>
                <w:b/>
                <w:sz w:val="24"/>
                <w:szCs w:val="24"/>
              </w:rPr>
            </w:pPr>
            <w:r>
              <w:rPr>
                <w:b/>
                <w:sz w:val="24"/>
                <w:szCs w:val="24"/>
              </w:rPr>
              <w:t xml:space="preserve">7.3 </w:t>
            </w:r>
            <w:bookmarkStart w:id="49" w:name="awards"/>
            <w:r w:rsidR="007335B8">
              <w:rPr>
                <w:b/>
                <w:sz w:val="24"/>
                <w:szCs w:val="24"/>
              </w:rPr>
              <w:t>Awards:</w:t>
            </w:r>
          </w:p>
          <w:p w:rsidR="00CC56FD" w:rsidRDefault="00CC56FD" w:rsidP="006C425D">
            <w:pPr>
              <w:rPr>
                <w:b/>
                <w:sz w:val="24"/>
                <w:szCs w:val="24"/>
              </w:rPr>
            </w:pPr>
          </w:p>
          <w:bookmarkEnd w:id="49"/>
          <w:p w:rsidR="007335B8" w:rsidRPr="00CC56FD" w:rsidRDefault="00CC56FD" w:rsidP="008D5776">
            <w:r w:rsidRPr="00CC56FD">
              <w:t xml:space="preserve">See link below on our Scotland Excel Suppliers Excellence awards </w:t>
            </w:r>
          </w:p>
          <w:p w:rsidR="00CC56FD" w:rsidRDefault="00E6020D" w:rsidP="0057599D">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7" o:title=""/>
                </v:shape>
                <o:OLEObject Type="Embed" ProgID="AcroExch.Document.DC" ShapeID="_x0000_i1025" DrawAspect="Icon" ObjectID="_1612598073" r:id="rId68"/>
              </w:object>
            </w:r>
          </w:p>
          <w:p w:rsidR="008F55CC" w:rsidRDefault="008F55CC" w:rsidP="0057599D"/>
          <w:p w:rsidR="00CC56FD" w:rsidRDefault="00CC56FD" w:rsidP="0057599D">
            <w:r>
              <w:t xml:space="preserve">Investor in People award </w:t>
            </w:r>
            <w:r w:rsidR="008F55CC">
              <w:t>14</w:t>
            </w:r>
            <w:r w:rsidR="008F55CC" w:rsidRPr="008F55CC">
              <w:rPr>
                <w:vertAlign w:val="superscript"/>
              </w:rPr>
              <w:t>th</w:t>
            </w:r>
            <w:r w:rsidR="008F55CC">
              <w:t xml:space="preserve"> August 2014</w:t>
            </w:r>
          </w:p>
          <w:p w:rsidR="008F55CC" w:rsidRDefault="008F55CC" w:rsidP="0057599D">
            <w:r>
              <w:t>Investor in Young People Award 4</w:t>
            </w:r>
            <w:r w:rsidRPr="008F55CC">
              <w:rPr>
                <w:vertAlign w:val="superscript"/>
              </w:rPr>
              <w:t>th</w:t>
            </w:r>
            <w:r>
              <w:t xml:space="preserve"> December 2014</w:t>
            </w:r>
          </w:p>
          <w:p w:rsidR="008F55CC" w:rsidRDefault="008F55CC" w:rsidP="0057599D">
            <w:r>
              <w:lastRenderedPageBreak/>
              <w:t>Investor in people Health &amp; Wellbeing Award 9</w:t>
            </w:r>
            <w:r w:rsidRPr="008F55CC">
              <w:rPr>
                <w:vertAlign w:val="superscript"/>
              </w:rPr>
              <w:t>th</w:t>
            </w:r>
            <w:r>
              <w:t xml:space="preserve"> March 2016.</w:t>
            </w:r>
          </w:p>
          <w:p w:rsidR="0083173C" w:rsidRDefault="0083173C" w:rsidP="0057599D">
            <w:r>
              <w:t xml:space="preserve">Investors In People </w:t>
            </w:r>
            <w:r w:rsidR="00AE4321">
              <w:t xml:space="preserve"> Gold </w:t>
            </w:r>
            <w:r>
              <w:t>Award</w:t>
            </w:r>
            <w:r w:rsidR="0066027F">
              <w:t xml:space="preserve"> 4</w:t>
            </w:r>
            <w:r w:rsidR="0066027F" w:rsidRPr="0066027F">
              <w:rPr>
                <w:vertAlign w:val="superscript"/>
              </w:rPr>
              <w:t>th</w:t>
            </w:r>
            <w:r w:rsidR="0066027F">
              <w:t xml:space="preserve"> December 2017</w:t>
            </w:r>
          </w:p>
          <w:p w:rsidR="008F55CC" w:rsidRDefault="0066027F" w:rsidP="0057599D">
            <w:r>
              <w:t xml:space="preserve">Investor in Young People </w:t>
            </w:r>
            <w:r w:rsidR="00AE4321">
              <w:t xml:space="preserve"> Gold </w:t>
            </w:r>
            <w:r>
              <w:t>Award 4</w:t>
            </w:r>
            <w:r w:rsidRPr="0066027F">
              <w:rPr>
                <w:vertAlign w:val="superscript"/>
              </w:rPr>
              <w:t>th</w:t>
            </w:r>
            <w:r>
              <w:t xml:space="preserve"> December 2017</w:t>
            </w:r>
          </w:p>
          <w:p w:rsidR="008F55CC" w:rsidRDefault="008F55CC" w:rsidP="0057599D">
            <w:r>
              <w:t>See link  below to Investor in People</w:t>
            </w:r>
          </w:p>
          <w:p w:rsidR="0066027F" w:rsidRDefault="0066027F" w:rsidP="0057599D"/>
          <w:p w:rsidR="008F55CC" w:rsidRDefault="00BC7811" w:rsidP="0057599D">
            <w:hyperlink r:id="rId69" w:history="1">
              <w:r w:rsidR="008F55CC" w:rsidRPr="00413661">
                <w:rPr>
                  <w:rStyle w:val="Hyperlink"/>
                </w:rPr>
                <w:t>https://www.investorsinpeople.com/</w:t>
              </w:r>
            </w:hyperlink>
          </w:p>
          <w:p w:rsidR="008F55CC" w:rsidRDefault="008F55CC" w:rsidP="0057599D"/>
          <w:p w:rsidR="00CC56FD" w:rsidRDefault="00CC56FD" w:rsidP="0057599D">
            <w:r>
              <w:t>See link below for details on the Duke of Edinburgh Award</w:t>
            </w:r>
          </w:p>
          <w:p w:rsidR="00EA7BFF" w:rsidRDefault="00BC7811" w:rsidP="0057599D">
            <w:hyperlink r:id="rId70" w:history="1">
              <w:r w:rsidR="00CC56FD" w:rsidRPr="00413661">
                <w:rPr>
                  <w:rStyle w:val="Hyperlink"/>
                </w:rPr>
                <w:t>http://dofe.info/search/index.html?q=the+good+shepherd+centre&amp;sa=Search</w:t>
              </w:r>
            </w:hyperlink>
          </w:p>
          <w:p w:rsidR="00CC56FD" w:rsidRDefault="00CC56FD" w:rsidP="0057599D"/>
          <w:p w:rsidR="00CC56FD" w:rsidRDefault="00CC56FD" w:rsidP="0057599D">
            <w:r>
              <w:t xml:space="preserve">see link below for details on our Health Living Award </w:t>
            </w:r>
          </w:p>
          <w:p w:rsidR="0057599D" w:rsidRDefault="00BC7811" w:rsidP="005D2154">
            <w:pPr>
              <w:rPr>
                <w:rStyle w:val="Hyperlink"/>
              </w:rPr>
            </w:pPr>
            <w:hyperlink r:id="rId71" w:history="1">
              <w:r w:rsidR="00CC56FD" w:rsidRPr="00413661">
                <w:rPr>
                  <w:rStyle w:val="Hyperlink"/>
                </w:rPr>
                <w:t>http://www.healthylivingaward.co.uk/customers/healthy-eating-near-you/glasgow</w:t>
              </w:r>
            </w:hyperlink>
          </w:p>
          <w:p w:rsidR="00E311AD" w:rsidRDefault="00E311AD" w:rsidP="005D2154">
            <w:pPr>
              <w:rPr>
                <w:rStyle w:val="Hyperlink"/>
              </w:rPr>
            </w:pPr>
          </w:p>
          <w:p w:rsidR="00E311AD" w:rsidRPr="00E311AD" w:rsidRDefault="00E311AD" w:rsidP="005D2154">
            <w:pPr>
              <w:rPr>
                <w:rStyle w:val="Hyperlink"/>
                <w:color w:val="auto"/>
                <w:u w:val="none"/>
              </w:rPr>
            </w:pPr>
            <w:r w:rsidRPr="00E311AD">
              <w:rPr>
                <w:rStyle w:val="Hyperlink"/>
                <w:color w:val="auto"/>
                <w:u w:val="none"/>
              </w:rPr>
              <w:t>see link for RH</w:t>
            </w:r>
            <w:r>
              <w:rPr>
                <w:rStyle w:val="Hyperlink"/>
                <w:color w:val="auto"/>
                <w:u w:val="none"/>
              </w:rPr>
              <w:t>S</w:t>
            </w:r>
            <w:r w:rsidRPr="00E311AD">
              <w:rPr>
                <w:rStyle w:val="Hyperlink"/>
                <w:color w:val="auto"/>
                <w:u w:val="none"/>
              </w:rPr>
              <w:t xml:space="preserve"> award</w:t>
            </w:r>
          </w:p>
          <w:p w:rsidR="00E311AD" w:rsidRDefault="00E311AD" w:rsidP="005D2154">
            <w:pPr>
              <w:rPr>
                <w:rStyle w:val="Hyperlink"/>
              </w:rPr>
            </w:pPr>
          </w:p>
          <w:p w:rsidR="00E311AD" w:rsidRDefault="00BC7811" w:rsidP="005D2154">
            <w:pPr>
              <w:rPr>
                <w:rStyle w:val="Hyperlink"/>
              </w:rPr>
            </w:pPr>
            <w:hyperlink r:id="rId72" w:history="1">
              <w:r w:rsidR="00E311AD">
                <w:rPr>
                  <w:rStyle w:val="Hyperlink"/>
                </w:rPr>
                <w:t>https://schoolgardening.rhs.org.uk/Competitions/school-gardeners-of-the-year/School-Gardener-of-the-Year-2017-Results/David-Nicol</w:t>
              </w:r>
            </w:hyperlink>
          </w:p>
          <w:p w:rsidR="00E445B9" w:rsidRPr="008F55CC" w:rsidRDefault="00E445B9" w:rsidP="005D2154"/>
        </w:tc>
      </w:tr>
      <w:tr w:rsidR="00E445B9" w:rsidTr="00435105">
        <w:tc>
          <w:tcPr>
            <w:tcW w:w="9180" w:type="dxa"/>
          </w:tcPr>
          <w:p w:rsidR="00E445B9" w:rsidRDefault="00E445B9" w:rsidP="00E445B9">
            <w:pPr>
              <w:rPr>
                <w:rStyle w:val="Hyperlink"/>
                <w:sz w:val="24"/>
                <w:szCs w:val="24"/>
              </w:rPr>
            </w:pPr>
            <w:r>
              <w:rPr>
                <w:b/>
                <w:sz w:val="24"/>
                <w:szCs w:val="24"/>
              </w:rPr>
              <w:lastRenderedPageBreak/>
              <w:t>7.4</w:t>
            </w:r>
            <w:r w:rsidRPr="00E445B9">
              <w:rPr>
                <w:rStyle w:val="Hyperlink"/>
                <w:sz w:val="24"/>
                <w:szCs w:val="24"/>
              </w:rPr>
              <w:t xml:space="preserve"> </w:t>
            </w:r>
            <w:bookmarkStart w:id="50" w:name="mainstreamandequality"/>
            <w:r w:rsidR="00AF25F3">
              <w:rPr>
                <w:rStyle w:val="Hyperlink"/>
                <w:sz w:val="24"/>
                <w:szCs w:val="24"/>
              </w:rPr>
              <w:fldChar w:fldCharType="begin"/>
            </w:r>
            <w:r w:rsidR="00AF25F3">
              <w:rPr>
                <w:rStyle w:val="Hyperlink"/>
                <w:sz w:val="24"/>
                <w:szCs w:val="24"/>
              </w:rPr>
              <w:instrText xml:space="preserve"> HYPERLINK  \l "mainstreamandequality" </w:instrText>
            </w:r>
            <w:r w:rsidR="00AF25F3">
              <w:rPr>
                <w:rStyle w:val="Hyperlink"/>
                <w:sz w:val="24"/>
                <w:szCs w:val="24"/>
              </w:rPr>
              <w:fldChar w:fldCharType="separate"/>
            </w:r>
            <w:r w:rsidRPr="00AF25F3">
              <w:rPr>
                <w:rStyle w:val="Hyperlink"/>
                <w:sz w:val="24"/>
                <w:szCs w:val="24"/>
              </w:rPr>
              <w:t>Mainstream and Equality Reports</w:t>
            </w:r>
            <w:r w:rsidR="00AF25F3">
              <w:rPr>
                <w:rStyle w:val="Hyperlink"/>
                <w:sz w:val="24"/>
                <w:szCs w:val="24"/>
              </w:rPr>
              <w:fldChar w:fldCharType="end"/>
            </w:r>
          </w:p>
          <w:p w:rsidR="0025261B" w:rsidRDefault="0025261B" w:rsidP="00E445B9">
            <w:pPr>
              <w:rPr>
                <w:rStyle w:val="Hyperlink"/>
                <w:sz w:val="24"/>
                <w:szCs w:val="24"/>
              </w:rPr>
            </w:pPr>
          </w:p>
          <w:bookmarkEnd w:id="50"/>
          <w:p w:rsidR="00E445B9" w:rsidRDefault="0016049E" w:rsidP="0016049E">
            <w:pPr>
              <w:rPr>
                <w:sz w:val="24"/>
                <w:szCs w:val="24"/>
              </w:rPr>
            </w:pPr>
            <w:r>
              <w:rPr>
                <w:sz w:val="24"/>
                <w:szCs w:val="24"/>
              </w:rPr>
              <w:t>Mainstream and equality is an integral part in our day to day working. We ensure that we take into account in the way we go about our business when acting as an employer, or planning and providing services.</w:t>
            </w:r>
          </w:p>
          <w:p w:rsidR="00D66CEF" w:rsidRDefault="00D66CEF" w:rsidP="0016049E">
            <w:pPr>
              <w:rPr>
                <w:sz w:val="24"/>
                <w:szCs w:val="24"/>
              </w:rPr>
            </w:pPr>
          </w:p>
          <w:p w:rsidR="00D66CEF" w:rsidRDefault="00D66CEF" w:rsidP="0016049E">
            <w:pPr>
              <w:rPr>
                <w:sz w:val="24"/>
                <w:szCs w:val="24"/>
              </w:rPr>
            </w:pPr>
            <w:r>
              <w:rPr>
                <w:sz w:val="24"/>
                <w:szCs w:val="24"/>
              </w:rPr>
              <w:t>Equal Opportunity Policy</w:t>
            </w:r>
          </w:p>
          <w:p w:rsidR="00D66CEF" w:rsidRDefault="00D66CEF" w:rsidP="0016049E">
            <w:pPr>
              <w:rPr>
                <w:sz w:val="24"/>
                <w:szCs w:val="24"/>
              </w:rPr>
            </w:pPr>
          </w:p>
          <w:p w:rsidR="00D66CEF" w:rsidRDefault="00BC7811" w:rsidP="0016049E">
            <w:pPr>
              <w:rPr>
                <w:sz w:val="24"/>
                <w:szCs w:val="24"/>
              </w:rPr>
            </w:pPr>
            <w:hyperlink r:id="rId73" w:history="1">
              <w:r w:rsidR="00D66CEF" w:rsidRPr="00D66CEF">
                <w:rPr>
                  <w:rStyle w:val="Hyperlink"/>
                  <w:sz w:val="24"/>
                  <w:szCs w:val="24"/>
                </w:rPr>
                <w:t>..\..\HR\HR Policies\Equal Opportunity Policy.pdf</w:t>
              </w:r>
            </w:hyperlink>
          </w:p>
          <w:p w:rsidR="00D66CEF" w:rsidRPr="0016049E" w:rsidRDefault="00D66CEF" w:rsidP="0016049E">
            <w:pPr>
              <w:rPr>
                <w:sz w:val="24"/>
                <w:szCs w:val="24"/>
              </w:rPr>
            </w:pPr>
          </w:p>
        </w:tc>
      </w:tr>
      <w:tr w:rsidR="00E445B9" w:rsidTr="00435105">
        <w:tc>
          <w:tcPr>
            <w:tcW w:w="9180" w:type="dxa"/>
          </w:tcPr>
          <w:p w:rsidR="00E445B9" w:rsidRDefault="00E445B9" w:rsidP="00E445B9">
            <w:pPr>
              <w:rPr>
                <w:rStyle w:val="Hyperlink"/>
                <w:sz w:val="24"/>
                <w:szCs w:val="24"/>
              </w:rPr>
            </w:pPr>
            <w:r>
              <w:rPr>
                <w:b/>
                <w:sz w:val="24"/>
                <w:szCs w:val="24"/>
              </w:rPr>
              <w:t>7.5</w:t>
            </w:r>
            <w:r>
              <w:rPr>
                <w:rStyle w:val="Hyperlink"/>
                <w:sz w:val="24"/>
                <w:szCs w:val="24"/>
              </w:rPr>
              <w:t xml:space="preserve"> </w:t>
            </w:r>
            <w:bookmarkStart w:id="51" w:name="EmployeeandBoardEquality"/>
            <w:r>
              <w:rPr>
                <w:rStyle w:val="Hyperlink"/>
                <w:sz w:val="24"/>
                <w:szCs w:val="24"/>
              </w:rPr>
              <w:t>Employee and board equality and monitoring reports</w:t>
            </w:r>
          </w:p>
          <w:p w:rsidR="0025261B" w:rsidRDefault="0025261B" w:rsidP="00E445B9">
            <w:pPr>
              <w:rPr>
                <w:rStyle w:val="Hyperlink"/>
                <w:sz w:val="24"/>
                <w:szCs w:val="24"/>
              </w:rPr>
            </w:pPr>
          </w:p>
          <w:p w:rsidR="0025261B" w:rsidRDefault="0016049E" w:rsidP="0025261B">
            <w:pPr>
              <w:rPr>
                <w:rStyle w:val="Hyperlink"/>
                <w:sz w:val="24"/>
                <w:szCs w:val="24"/>
              </w:rPr>
            </w:pPr>
            <w:r>
              <w:rPr>
                <w:lang w:val="en"/>
              </w:rPr>
              <w:t>Any employee and board equality and monitoring reports will be published.</w:t>
            </w:r>
          </w:p>
          <w:bookmarkEnd w:id="51"/>
          <w:p w:rsidR="00E445B9" w:rsidRDefault="00E445B9" w:rsidP="00E445B9">
            <w:pPr>
              <w:rPr>
                <w:b/>
                <w:sz w:val="24"/>
                <w:szCs w:val="24"/>
              </w:rPr>
            </w:pPr>
          </w:p>
        </w:tc>
      </w:tr>
      <w:tr w:rsidR="007335B8" w:rsidTr="00435105">
        <w:tc>
          <w:tcPr>
            <w:tcW w:w="9180" w:type="dxa"/>
          </w:tcPr>
          <w:p w:rsidR="007335B8" w:rsidRDefault="007335B8" w:rsidP="00990094">
            <w:pPr>
              <w:rPr>
                <w:b/>
                <w:sz w:val="24"/>
                <w:szCs w:val="24"/>
              </w:rPr>
            </w:pPr>
            <w:r>
              <w:rPr>
                <w:b/>
                <w:sz w:val="24"/>
                <w:szCs w:val="24"/>
              </w:rPr>
              <w:t xml:space="preserve">CLASS 8: </w:t>
            </w:r>
            <w:r w:rsidR="001A015A">
              <w:rPr>
                <w:b/>
                <w:sz w:val="24"/>
                <w:szCs w:val="24"/>
              </w:rPr>
              <w:t xml:space="preserve"> THE GOOD SHEPHERD</w:t>
            </w:r>
            <w:r>
              <w:rPr>
                <w:b/>
                <w:sz w:val="24"/>
                <w:szCs w:val="24"/>
              </w:rPr>
              <w:t xml:space="preserve"> COMMERCIAL PUBLICATIONS</w:t>
            </w:r>
          </w:p>
          <w:p w:rsidR="007335B8" w:rsidRDefault="007335B8" w:rsidP="00990094">
            <w:pPr>
              <w:rPr>
                <w:b/>
                <w:sz w:val="24"/>
                <w:szCs w:val="24"/>
              </w:rPr>
            </w:pPr>
          </w:p>
        </w:tc>
      </w:tr>
      <w:tr w:rsidR="007335B8" w:rsidTr="00435105">
        <w:tc>
          <w:tcPr>
            <w:tcW w:w="9180" w:type="dxa"/>
          </w:tcPr>
          <w:p w:rsidR="007335B8" w:rsidRDefault="007335B8" w:rsidP="00C918C1">
            <w:pPr>
              <w:rPr>
                <w:b/>
                <w:sz w:val="24"/>
                <w:szCs w:val="24"/>
              </w:rPr>
            </w:pPr>
            <w:r>
              <w:rPr>
                <w:b/>
                <w:sz w:val="24"/>
                <w:szCs w:val="24"/>
              </w:rPr>
              <w:t>Class description:</w:t>
            </w:r>
          </w:p>
          <w:p w:rsidR="007335B8" w:rsidRDefault="007335B8" w:rsidP="00C918C1">
            <w:pPr>
              <w:rPr>
                <w:b/>
                <w:sz w:val="24"/>
                <w:szCs w:val="24"/>
              </w:rPr>
            </w:pPr>
          </w:p>
          <w:p w:rsidR="007335B8" w:rsidRDefault="007335B8" w:rsidP="00C918C1">
            <w:pPr>
              <w:rPr>
                <w:sz w:val="24"/>
                <w:szCs w:val="24"/>
              </w:rPr>
            </w:pPr>
            <w:r>
              <w:rPr>
                <w:sz w:val="24"/>
                <w:szCs w:val="24"/>
              </w:rPr>
              <w:t>Information packaged and made available for sale on a commercial basis and sold at market value through a retail outlet e.g. bookshop, museum or research journal.</w:t>
            </w:r>
          </w:p>
          <w:p w:rsidR="007335B8" w:rsidRDefault="007335B8" w:rsidP="00C918C1">
            <w:pPr>
              <w:rPr>
                <w:b/>
                <w:sz w:val="24"/>
                <w:szCs w:val="24"/>
              </w:rPr>
            </w:pPr>
          </w:p>
        </w:tc>
      </w:tr>
      <w:tr w:rsidR="007335B8" w:rsidTr="00435105">
        <w:tc>
          <w:tcPr>
            <w:tcW w:w="9180" w:type="dxa"/>
          </w:tcPr>
          <w:p w:rsidR="007335B8" w:rsidRDefault="007335B8" w:rsidP="00C918C1">
            <w:pPr>
              <w:rPr>
                <w:b/>
                <w:sz w:val="24"/>
                <w:szCs w:val="24"/>
              </w:rPr>
            </w:pPr>
            <w:r>
              <w:rPr>
                <w:b/>
                <w:sz w:val="24"/>
                <w:szCs w:val="24"/>
              </w:rPr>
              <w:t>The information we publish under this class, and how to access it:</w:t>
            </w:r>
          </w:p>
          <w:p w:rsidR="007335B8" w:rsidRDefault="007335B8" w:rsidP="00C918C1">
            <w:pPr>
              <w:rPr>
                <w:b/>
                <w:sz w:val="24"/>
                <w:szCs w:val="24"/>
              </w:rPr>
            </w:pPr>
          </w:p>
          <w:p w:rsidR="007335B8" w:rsidRDefault="007335B8" w:rsidP="00C918C1">
            <w:pPr>
              <w:rPr>
                <w:b/>
                <w:sz w:val="24"/>
                <w:szCs w:val="24"/>
              </w:rPr>
            </w:pPr>
          </w:p>
          <w:p w:rsidR="007335B8" w:rsidRPr="00854616" w:rsidRDefault="00DC1FA6" w:rsidP="00C918C1">
            <w:r w:rsidRPr="00854616">
              <w:t xml:space="preserve">The </w:t>
            </w:r>
            <w:r w:rsidR="007335B8" w:rsidRPr="00854616">
              <w:t>Good Shepherd Centre Bishopton  has no commercial publications</w:t>
            </w:r>
          </w:p>
          <w:p w:rsidR="007335B8" w:rsidRDefault="007335B8" w:rsidP="00482AF1">
            <w:pPr>
              <w:rPr>
                <w:b/>
                <w:sz w:val="24"/>
                <w:szCs w:val="24"/>
              </w:rPr>
            </w:pPr>
          </w:p>
        </w:tc>
      </w:tr>
      <w:tr w:rsidR="007335B8" w:rsidTr="00435105">
        <w:tc>
          <w:tcPr>
            <w:tcW w:w="9180" w:type="dxa"/>
          </w:tcPr>
          <w:p w:rsidR="007335B8" w:rsidRDefault="007335B8" w:rsidP="00C918C1">
            <w:pPr>
              <w:rPr>
                <w:b/>
                <w:sz w:val="24"/>
                <w:szCs w:val="24"/>
              </w:rPr>
            </w:pPr>
            <w:r>
              <w:rPr>
                <w:b/>
                <w:sz w:val="24"/>
                <w:szCs w:val="24"/>
              </w:rPr>
              <w:t xml:space="preserve">CLASS </w:t>
            </w:r>
            <w:r w:rsidR="007D055D">
              <w:rPr>
                <w:b/>
                <w:sz w:val="24"/>
                <w:szCs w:val="24"/>
              </w:rPr>
              <w:t>9</w:t>
            </w:r>
            <w:r>
              <w:rPr>
                <w:b/>
                <w:sz w:val="24"/>
                <w:szCs w:val="24"/>
              </w:rPr>
              <w:t>: OUR OPEN DATA</w:t>
            </w:r>
          </w:p>
          <w:p w:rsidR="007335B8" w:rsidRDefault="007335B8" w:rsidP="00C918C1">
            <w:pPr>
              <w:rPr>
                <w:b/>
                <w:sz w:val="24"/>
                <w:szCs w:val="24"/>
              </w:rPr>
            </w:pPr>
          </w:p>
        </w:tc>
      </w:tr>
      <w:tr w:rsidR="007335B8" w:rsidTr="00435105">
        <w:tc>
          <w:tcPr>
            <w:tcW w:w="9180" w:type="dxa"/>
          </w:tcPr>
          <w:p w:rsidR="007335B8" w:rsidRDefault="007335B8" w:rsidP="00C918C1">
            <w:pPr>
              <w:rPr>
                <w:b/>
                <w:sz w:val="24"/>
                <w:szCs w:val="24"/>
              </w:rPr>
            </w:pPr>
            <w:r>
              <w:rPr>
                <w:b/>
                <w:sz w:val="24"/>
                <w:szCs w:val="24"/>
              </w:rPr>
              <w:t>Class description:</w:t>
            </w:r>
          </w:p>
          <w:p w:rsidR="007335B8" w:rsidRDefault="007335B8" w:rsidP="00C918C1">
            <w:pPr>
              <w:rPr>
                <w:b/>
                <w:sz w:val="24"/>
                <w:szCs w:val="24"/>
              </w:rPr>
            </w:pPr>
          </w:p>
          <w:p w:rsidR="007335B8" w:rsidRDefault="007335B8" w:rsidP="00C918C1">
            <w:r w:rsidRPr="00C04459">
              <w:t xml:space="preserve">Open data made available by the school as described by the Scottish Government’s Open Data </w:t>
            </w:r>
            <w:r w:rsidRPr="00C04459">
              <w:lastRenderedPageBreak/>
              <w:t>Resource Pack and available under an open licence.</w:t>
            </w:r>
          </w:p>
          <w:p w:rsidR="00C04459" w:rsidRDefault="00C04459" w:rsidP="00C918C1"/>
          <w:p w:rsidR="00C04459" w:rsidRPr="00C04459" w:rsidRDefault="00C04459" w:rsidP="00C918C1">
            <w:r w:rsidRPr="00C04459">
              <w:t>The Good Shepherd Centre currently does not have any open data.</w:t>
            </w:r>
          </w:p>
          <w:p w:rsidR="007335B8" w:rsidRDefault="007335B8" w:rsidP="00C918C1">
            <w:pPr>
              <w:rPr>
                <w:b/>
                <w:sz w:val="24"/>
                <w:szCs w:val="24"/>
              </w:rPr>
            </w:pPr>
          </w:p>
        </w:tc>
      </w:tr>
    </w:tbl>
    <w:p w:rsidR="001C1B2D" w:rsidRDefault="001C1B2D" w:rsidP="006C425D">
      <w:pPr>
        <w:rPr>
          <w:sz w:val="24"/>
          <w:szCs w:val="24"/>
        </w:rPr>
      </w:pPr>
    </w:p>
    <w:p w:rsidR="00A82911" w:rsidRPr="00A82911" w:rsidRDefault="00A82911" w:rsidP="006C425D">
      <w:pPr>
        <w:rPr>
          <w:b/>
          <w:sz w:val="24"/>
          <w:szCs w:val="24"/>
        </w:rPr>
      </w:pPr>
      <w:r w:rsidRPr="00A82911">
        <w:rPr>
          <w:b/>
          <w:sz w:val="24"/>
          <w:szCs w:val="24"/>
        </w:rPr>
        <w:t xml:space="preserve">Last Updated </w:t>
      </w:r>
      <w:r w:rsidR="00FC7C56">
        <w:rPr>
          <w:b/>
          <w:sz w:val="24"/>
          <w:szCs w:val="24"/>
        </w:rPr>
        <w:t>11</w:t>
      </w:r>
      <w:r w:rsidR="00FC7C56" w:rsidRPr="00094118">
        <w:rPr>
          <w:b/>
          <w:sz w:val="24"/>
          <w:szCs w:val="24"/>
          <w:vertAlign w:val="superscript"/>
        </w:rPr>
        <w:t>th</w:t>
      </w:r>
      <w:r w:rsidR="00FC7C56">
        <w:rPr>
          <w:b/>
          <w:sz w:val="24"/>
          <w:szCs w:val="24"/>
        </w:rPr>
        <w:t xml:space="preserve"> </w:t>
      </w:r>
      <w:r w:rsidR="00FC7C56" w:rsidRPr="00A82911">
        <w:rPr>
          <w:b/>
          <w:sz w:val="24"/>
          <w:szCs w:val="24"/>
        </w:rPr>
        <w:t>January</w:t>
      </w:r>
      <w:r w:rsidRPr="00A82911">
        <w:rPr>
          <w:b/>
          <w:sz w:val="24"/>
          <w:szCs w:val="24"/>
        </w:rPr>
        <w:t xml:space="preserve"> 2019 </w:t>
      </w:r>
    </w:p>
    <w:sectPr w:rsidR="00A82911" w:rsidRPr="00A82911">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11" w:rsidRDefault="00BC7811" w:rsidP="00D36F64">
      <w:pPr>
        <w:spacing w:after="0" w:line="240" w:lineRule="auto"/>
      </w:pPr>
      <w:r>
        <w:separator/>
      </w:r>
    </w:p>
  </w:endnote>
  <w:endnote w:type="continuationSeparator" w:id="0">
    <w:p w:rsidR="00BC7811" w:rsidRDefault="00BC7811" w:rsidP="00D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GothicITCbyB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02089"/>
      <w:docPartObj>
        <w:docPartGallery w:val="Page Numbers (Bottom of Page)"/>
        <w:docPartUnique/>
      </w:docPartObj>
    </w:sdtPr>
    <w:sdtEndPr>
      <w:rPr>
        <w:noProof/>
      </w:rPr>
    </w:sdtEndPr>
    <w:sdtContent>
      <w:p w:rsidR="007D055D" w:rsidRDefault="007D055D">
        <w:pPr>
          <w:pStyle w:val="Footer"/>
          <w:jc w:val="center"/>
        </w:pPr>
        <w:r>
          <w:fldChar w:fldCharType="begin"/>
        </w:r>
        <w:r>
          <w:instrText xml:space="preserve"> PAGE   \* MERGEFORMAT </w:instrText>
        </w:r>
        <w:r>
          <w:fldChar w:fldCharType="separate"/>
        </w:r>
        <w:r w:rsidR="00FC3FC2">
          <w:rPr>
            <w:noProof/>
          </w:rPr>
          <w:t>1</w:t>
        </w:r>
        <w:r>
          <w:rPr>
            <w:noProof/>
          </w:rPr>
          <w:fldChar w:fldCharType="end"/>
        </w:r>
      </w:p>
    </w:sdtContent>
  </w:sdt>
  <w:p w:rsidR="007D055D" w:rsidRDefault="007D0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11" w:rsidRDefault="00BC7811" w:rsidP="00D36F64">
      <w:pPr>
        <w:spacing w:after="0" w:line="240" w:lineRule="auto"/>
      </w:pPr>
      <w:r>
        <w:separator/>
      </w:r>
    </w:p>
  </w:footnote>
  <w:footnote w:type="continuationSeparator" w:id="0">
    <w:p w:rsidR="00BC7811" w:rsidRDefault="00BC7811" w:rsidP="00D36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C35B1"/>
    <w:multiLevelType w:val="hybridMultilevel"/>
    <w:tmpl w:val="1A7C675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A473D"/>
    <w:multiLevelType w:val="multilevel"/>
    <w:tmpl w:val="75B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D5C6C"/>
    <w:multiLevelType w:val="hybridMultilevel"/>
    <w:tmpl w:val="A4F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E3A14"/>
    <w:multiLevelType w:val="multilevel"/>
    <w:tmpl w:val="7FD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7698A"/>
    <w:multiLevelType w:val="multilevel"/>
    <w:tmpl w:val="68C83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C46A2"/>
    <w:multiLevelType w:val="multilevel"/>
    <w:tmpl w:val="D988D0E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7177247"/>
    <w:multiLevelType w:val="hybridMultilevel"/>
    <w:tmpl w:val="CBCA9C5C"/>
    <w:lvl w:ilvl="0" w:tplc="18609DCC">
      <w:start w:val="1"/>
      <w:numFmt w:val="bullet"/>
      <w:lvlText w:val="o"/>
      <w:lvlJc w:val="left"/>
      <w:pPr>
        <w:tabs>
          <w:tab w:val="num" w:pos="454"/>
        </w:tabs>
        <w:ind w:left="624" w:hanging="34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7AC09FE"/>
    <w:multiLevelType w:val="hybridMultilevel"/>
    <w:tmpl w:val="2650454C"/>
    <w:lvl w:ilvl="0" w:tplc="AD867108">
      <w:start w:val="1"/>
      <w:numFmt w:val="bullet"/>
      <w:lvlText w:val="o"/>
      <w:lvlJc w:val="left"/>
      <w:pPr>
        <w:tabs>
          <w:tab w:val="num" w:pos="454"/>
        </w:tabs>
        <w:ind w:left="624" w:hanging="34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E41895"/>
    <w:multiLevelType w:val="multilevel"/>
    <w:tmpl w:val="934AE1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1656E74"/>
    <w:multiLevelType w:val="hybridMultilevel"/>
    <w:tmpl w:val="53E8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917872"/>
    <w:multiLevelType w:val="hybridMultilevel"/>
    <w:tmpl w:val="E038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F9679F"/>
    <w:multiLevelType w:val="hybridMultilevel"/>
    <w:tmpl w:val="085ACE3C"/>
    <w:lvl w:ilvl="0" w:tplc="6CE2A244">
      <w:start w:val="1"/>
      <w:numFmt w:val="bullet"/>
      <w:lvlText w:val="o"/>
      <w:lvlJc w:val="left"/>
      <w:pPr>
        <w:tabs>
          <w:tab w:val="num" w:pos="454"/>
        </w:tabs>
        <w:ind w:left="624" w:hanging="34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D7348E9"/>
    <w:multiLevelType w:val="multilevel"/>
    <w:tmpl w:val="C96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A2C6E"/>
    <w:multiLevelType w:val="multilevel"/>
    <w:tmpl w:val="484E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F82BC8"/>
    <w:multiLevelType w:val="hybridMultilevel"/>
    <w:tmpl w:val="97BE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FE0B71"/>
    <w:multiLevelType w:val="hybridMultilevel"/>
    <w:tmpl w:val="50460780"/>
    <w:lvl w:ilvl="0" w:tplc="974E249C">
      <w:start w:val="1"/>
      <w:numFmt w:val="bullet"/>
      <w:lvlText w:val="o"/>
      <w:lvlJc w:val="left"/>
      <w:pPr>
        <w:tabs>
          <w:tab w:val="num" w:pos="454"/>
        </w:tabs>
        <w:ind w:left="624" w:hanging="34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AB004B8"/>
    <w:multiLevelType w:val="hybridMultilevel"/>
    <w:tmpl w:val="882C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8"/>
  </w:num>
  <w:num w:numId="5">
    <w:abstractNumId w:val="10"/>
  </w:num>
  <w:num w:numId="6">
    <w:abstractNumId w:val="12"/>
  </w:num>
  <w:num w:numId="7">
    <w:abstractNumId w:val="1"/>
  </w:num>
  <w:num w:numId="8">
    <w:abstractNumId w:val="0"/>
  </w:num>
  <w:num w:numId="9">
    <w:abstractNumId w:val="5"/>
  </w:num>
  <w:num w:numId="10">
    <w:abstractNumId w:val="15"/>
  </w:num>
  <w:num w:numId="11">
    <w:abstractNumId w:val="7"/>
  </w:num>
  <w:num w:numId="12">
    <w:abstractNumId w:val="6"/>
  </w:num>
  <w:num w:numId="13">
    <w:abstractNumId w:val="11"/>
  </w:num>
  <w:num w:numId="14">
    <w:abstractNumId w:val="3"/>
  </w:num>
  <w:num w:numId="15">
    <w:abstractNumId w:val="13"/>
  </w:num>
  <w:num w:numId="16">
    <w:abstractNumId w:val="16"/>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51"/>
    <w:rsid w:val="0000620E"/>
    <w:rsid w:val="00032787"/>
    <w:rsid w:val="00072EE0"/>
    <w:rsid w:val="00091891"/>
    <w:rsid w:val="00094118"/>
    <w:rsid w:val="000A1B7D"/>
    <w:rsid w:val="000A4475"/>
    <w:rsid w:val="000A6537"/>
    <w:rsid w:val="000A6662"/>
    <w:rsid w:val="000B7FAA"/>
    <w:rsid w:val="000C503B"/>
    <w:rsid w:val="000C72C5"/>
    <w:rsid w:val="000D09BB"/>
    <w:rsid w:val="000E4AB2"/>
    <w:rsid w:val="000F1DB3"/>
    <w:rsid w:val="00102DDF"/>
    <w:rsid w:val="001220D9"/>
    <w:rsid w:val="00126184"/>
    <w:rsid w:val="00131073"/>
    <w:rsid w:val="00141154"/>
    <w:rsid w:val="00155F90"/>
    <w:rsid w:val="0016049E"/>
    <w:rsid w:val="0017534B"/>
    <w:rsid w:val="00182EE8"/>
    <w:rsid w:val="001A015A"/>
    <w:rsid w:val="001B22C1"/>
    <w:rsid w:val="001C1B2D"/>
    <w:rsid w:val="001E4483"/>
    <w:rsid w:val="0021226A"/>
    <w:rsid w:val="00231666"/>
    <w:rsid w:val="0025261B"/>
    <w:rsid w:val="00266209"/>
    <w:rsid w:val="00267CBF"/>
    <w:rsid w:val="00271B30"/>
    <w:rsid w:val="00283D56"/>
    <w:rsid w:val="00284EC3"/>
    <w:rsid w:val="002A237A"/>
    <w:rsid w:val="002B1F5C"/>
    <w:rsid w:val="002B26A6"/>
    <w:rsid w:val="002D03A7"/>
    <w:rsid w:val="002D4696"/>
    <w:rsid w:val="00307E82"/>
    <w:rsid w:val="00310C27"/>
    <w:rsid w:val="00322F8E"/>
    <w:rsid w:val="0032328E"/>
    <w:rsid w:val="00346863"/>
    <w:rsid w:val="0035137E"/>
    <w:rsid w:val="003549DB"/>
    <w:rsid w:val="00377229"/>
    <w:rsid w:val="0038434B"/>
    <w:rsid w:val="003B6886"/>
    <w:rsid w:val="003B6FF4"/>
    <w:rsid w:val="003D497A"/>
    <w:rsid w:val="003D6551"/>
    <w:rsid w:val="003E2837"/>
    <w:rsid w:val="003E2947"/>
    <w:rsid w:val="003E79B1"/>
    <w:rsid w:val="003F46BD"/>
    <w:rsid w:val="004025C0"/>
    <w:rsid w:val="004127A5"/>
    <w:rsid w:val="00435105"/>
    <w:rsid w:val="00440E9D"/>
    <w:rsid w:val="004435CE"/>
    <w:rsid w:val="00462BF4"/>
    <w:rsid w:val="00464D7A"/>
    <w:rsid w:val="00473208"/>
    <w:rsid w:val="0047409E"/>
    <w:rsid w:val="0047713C"/>
    <w:rsid w:val="00482AF1"/>
    <w:rsid w:val="00483DF1"/>
    <w:rsid w:val="004928DE"/>
    <w:rsid w:val="004E0196"/>
    <w:rsid w:val="004F0A53"/>
    <w:rsid w:val="004F0CAC"/>
    <w:rsid w:val="004F78B2"/>
    <w:rsid w:val="005110AA"/>
    <w:rsid w:val="005171F9"/>
    <w:rsid w:val="00545F68"/>
    <w:rsid w:val="00545F69"/>
    <w:rsid w:val="0055123D"/>
    <w:rsid w:val="005537AD"/>
    <w:rsid w:val="005622AE"/>
    <w:rsid w:val="00570853"/>
    <w:rsid w:val="0057599D"/>
    <w:rsid w:val="005765A2"/>
    <w:rsid w:val="0059091D"/>
    <w:rsid w:val="005B1894"/>
    <w:rsid w:val="005C3431"/>
    <w:rsid w:val="005D1112"/>
    <w:rsid w:val="005D2154"/>
    <w:rsid w:val="005D2F0C"/>
    <w:rsid w:val="005E1925"/>
    <w:rsid w:val="005E7389"/>
    <w:rsid w:val="005F47E8"/>
    <w:rsid w:val="005F6EBE"/>
    <w:rsid w:val="0063770E"/>
    <w:rsid w:val="006555FA"/>
    <w:rsid w:val="0065701F"/>
    <w:rsid w:val="0066027F"/>
    <w:rsid w:val="00680552"/>
    <w:rsid w:val="006824B8"/>
    <w:rsid w:val="006925FA"/>
    <w:rsid w:val="006960BB"/>
    <w:rsid w:val="006A27BD"/>
    <w:rsid w:val="006A79AE"/>
    <w:rsid w:val="006B3286"/>
    <w:rsid w:val="006C2FBC"/>
    <w:rsid w:val="006C425D"/>
    <w:rsid w:val="006D0E73"/>
    <w:rsid w:val="006E761F"/>
    <w:rsid w:val="006F3BB0"/>
    <w:rsid w:val="007061D2"/>
    <w:rsid w:val="00712B8F"/>
    <w:rsid w:val="00716B52"/>
    <w:rsid w:val="00732157"/>
    <w:rsid w:val="007335B8"/>
    <w:rsid w:val="00743934"/>
    <w:rsid w:val="0075114A"/>
    <w:rsid w:val="00754979"/>
    <w:rsid w:val="00757DD5"/>
    <w:rsid w:val="007635FD"/>
    <w:rsid w:val="00765897"/>
    <w:rsid w:val="00793CF7"/>
    <w:rsid w:val="007A2399"/>
    <w:rsid w:val="007A2D51"/>
    <w:rsid w:val="007B2764"/>
    <w:rsid w:val="007B754E"/>
    <w:rsid w:val="007B7FE7"/>
    <w:rsid w:val="007D055D"/>
    <w:rsid w:val="007D253D"/>
    <w:rsid w:val="007D5E5E"/>
    <w:rsid w:val="007E28BC"/>
    <w:rsid w:val="007E326E"/>
    <w:rsid w:val="007F0081"/>
    <w:rsid w:val="007F2F27"/>
    <w:rsid w:val="007F40B6"/>
    <w:rsid w:val="008003FF"/>
    <w:rsid w:val="0080312C"/>
    <w:rsid w:val="00816724"/>
    <w:rsid w:val="00826E9F"/>
    <w:rsid w:val="00830BB5"/>
    <w:rsid w:val="0083173C"/>
    <w:rsid w:val="00841FF6"/>
    <w:rsid w:val="0084740C"/>
    <w:rsid w:val="0085128B"/>
    <w:rsid w:val="00853EB8"/>
    <w:rsid w:val="00854616"/>
    <w:rsid w:val="00871F8F"/>
    <w:rsid w:val="00887AB5"/>
    <w:rsid w:val="008A1F0E"/>
    <w:rsid w:val="008B3216"/>
    <w:rsid w:val="008B3A39"/>
    <w:rsid w:val="008C7460"/>
    <w:rsid w:val="008D5776"/>
    <w:rsid w:val="008E32E7"/>
    <w:rsid w:val="008F20AC"/>
    <w:rsid w:val="008F349A"/>
    <w:rsid w:val="008F41B6"/>
    <w:rsid w:val="008F55CC"/>
    <w:rsid w:val="009209DB"/>
    <w:rsid w:val="0092146F"/>
    <w:rsid w:val="009223F0"/>
    <w:rsid w:val="00923DF9"/>
    <w:rsid w:val="0092604D"/>
    <w:rsid w:val="00947539"/>
    <w:rsid w:val="00954933"/>
    <w:rsid w:val="00954A56"/>
    <w:rsid w:val="009578A9"/>
    <w:rsid w:val="00971DAE"/>
    <w:rsid w:val="00990094"/>
    <w:rsid w:val="00992CAE"/>
    <w:rsid w:val="00994860"/>
    <w:rsid w:val="009B0185"/>
    <w:rsid w:val="009C0761"/>
    <w:rsid w:val="009C626B"/>
    <w:rsid w:val="009F1E90"/>
    <w:rsid w:val="00A01632"/>
    <w:rsid w:val="00A04732"/>
    <w:rsid w:val="00A06F04"/>
    <w:rsid w:val="00A17F40"/>
    <w:rsid w:val="00A225C7"/>
    <w:rsid w:val="00A24D0D"/>
    <w:rsid w:val="00A4095C"/>
    <w:rsid w:val="00A41CA3"/>
    <w:rsid w:val="00A42528"/>
    <w:rsid w:val="00A436D8"/>
    <w:rsid w:val="00A82911"/>
    <w:rsid w:val="00A958EE"/>
    <w:rsid w:val="00AA4FF3"/>
    <w:rsid w:val="00AC201C"/>
    <w:rsid w:val="00AC4665"/>
    <w:rsid w:val="00AE4321"/>
    <w:rsid w:val="00AF25F3"/>
    <w:rsid w:val="00AF6418"/>
    <w:rsid w:val="00B067D0"/>
    <w:rsid w:val="00B27965"/>
    <w:rsid w:val="00B371C3"/>
    <w:rsid w:val="00B43D0D"/>
    <w:rsid w:val="00B449F3"/>
    <w:rsid w:val="00B4548C"/>
    <w:rsid w:val="00B5457B"/>
    <w:rsid w:val="00B55C15"/>
    <w:rsid w:val="00BB301A"/>
    <w:rsid w:val="00BB3C06"/>
    <w:rsid w:val="00BC0107"/>
    <w:rsid w:val="00BC77F7"/>
    <w:rsid w:val="00BC7811"/>
    <w:rsid w:val="00BF1AB9"/>
    <w:rsid w:val="00C03385"/>
    <w:rsid w:val="00C03B94"/>
    <w:rsid w:val="00C04459"/>
    <w:rsid w:val="00C07F28"/>
    <w:rsid w:val="00C16318"/>
    <w:rsid w:val="00C1674B"/>
    <w:rsid w:val="00C252E9"/>
    <w:rsid w:val="00C327AC"/>
    <w:rsid w:val="00C56389"/>
    <w:rsid w:val="00C62357"/>
    <w:rsid w:val="00C64B9B"/>
    <w:rsid w:val="00C852C5"/>
    <w:rsid w:val="00C918C1"/>
    <w:rsid w:val="00CA1D7B"/>
    <w:rsid w:val="00CB5322"/>
    <w:rsid w:val="00CC56FD"/>
    <w:rsid w:val="00CD0A9D"/>
    <w:rsid w:val="00CD40BB"/>
    <w:rsid w:val="00D04A02"/>
    <w:rsid w:val="00D10A2C"/>
    <w:rsid w:val="00D25C74"/>
    <w:rsid w:val="00D36F64"/>
    <w:rsid w:val="00D41575"/>
    <w:rsid w:val="00D44860"/>
    <w:rsid w:val="00D45E66"/>
    <w:rsid w:val="00D4600D"/>
    <w:rsid w:val="00D66CEF"/>
    <w:rsid w:val="00D93544"/>
    <w:rsid w:val="00DC0C08"/>
    <w:rsid w:val="00DC17DF"/>
    <w:rsid w:val="00DC1FA6"/>
    <w:rsid w:val="00DD275A"/>
    <w:rsid w:val="00DE1EF6"/>
    <w:rsid w:val="00E00F6D"/>
    <w:rsid w:val="00E03002"/>
    <w:rsid w:val="00E04171"/>
    <w:rsid w:val="00E13CD0"/>
    <w:rsid w:val="00E311AD"/>
    <w:rsid w:val="00E445B9"/>
    <w:rsid w:val="00E45130"/>
    <w:rsid w:val="00E470E0"/>
    <w:rsid w:val="00E544A0"/>
    <w:rsid w:val="00E5788E"/>
    <w:rsid w:val="00E6020D"/>
    <w:rsid w:val="00E62CD0"/>
    <w:rsid w:val="00E733D3"/>
    <w:rsid w:val="00E812FB"/>
    <w:rsid w:val="00EA4D17"/>
    <w:rsid w:val="00EA6C14"/>
    <w:rsid w:val="00EA7BFF"/>
    <w:rsid w:val="00EB29F3"/>
    <w:rsid w:val="00EB72BF"/>
    <w:rsid w:val="00EC2ADC"/>
    <w:rsid w:val="00EF33D4"/>
    <w:rsid w:val="00F00639"/>
    <w:rsid w:val="00F06083"/>
    <w:rsid w:val="00F06B11"/>
    <w:rsid w:val="00F07714"/>
    <w:rsid w:val="00F10908"/>
    <w:rsid w:val="00F13B7C"/>
    <w:rsid w:val="00F13BE4"/>
    <w:rsid w:val="00F16B03"/>
    <w:rsid w:val="00F218B1"/>
    <w:rsid w:val="00F361FC"/>
    <w:rsid w:val="00F41103"/>
    <w:rsid w:val="00F6147B"/>
    <w:rsid w:val="00F65A7B"/>
    <w:rsid w:val="00F7067C"/>
    <w:rsid w:val="00F72E98"/>
    <w:rsid w:val="00F81CFD"/>
    <w:rsid w:val="00F8792F"/>
    <w:rsid w:val="00F92067"/>
    <w:rsid w:val="00F93BEB"/>
    <w:rsid w:val="00F96BF0"/>
    <w:rsid w:val="00F97CF6"/>
    <w:rsid w:val="00FC1997"/>
    <w:rsid w:val="00FC3FC2"/>
    <w:rsid w:val="00FC6BA1"/>
    <w:rsid w:val="00FC7C56"/>
    <w:rsid w:val="00FD0445"/>
    <w:rsid w:val="00FE3CA3"/>
    <w:rsid w:val="00FE7355"/>
    <w:rsid w:val="00FE76A2"/>
    <w:rsid w:val="00FF2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7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1F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51"/>
    <w:pPr>
      <w:ind w:left="720"/>
      <w:contextualSpacing/>
    </w:pPr>
  </w:style>
  <w:style w:type="character" w:styleId="Hyperlink">
    <w:name w:val="Hyperlink"/>
    <w:basedOn w:val="DefaultParagraphFont"/>
    <w:uiPriority w:val="99"/>
    <w:unhideWhenUsed/>
    <w:rsid w:val="003D6551"/>
    <w:rPr>
      <w:color w:val="0000FF" w:themeColor="hyperlink"/>
      <w:u w:val="single"/>
    </w:rPr>
  </w:style>
  <w:style w:type="table" w:styleId="TableGrid">
    <w:name w:val="Table Grid"/>
    <w:basedOn w:val="TableNormal"/>
    <w:uiPriority w:val="59"/>
    <w:rsid w:val="002B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F0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A1F0E"/>
    <w:rPr>
      <w:b/>
      <w:bCs/>
    </w:rPr>
  </w:style>
  <w:style w:type="paragraph" w:styleId="NormalWeb">
    <w:name w:val="Normal (Web)"/>
    <w:basedOn w:val="Normal"/>
    <w:uiPriority w:val="99"/>
    <w:semiHidden/>
    <w:unhideWhenUsed/>
    <w:rsid w:val="008A1F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04171"/>
    <w:pPr>
      <w:autoSpaceDE w:val="0"/>
      <w:autoSpaceDN w:val="0"/>
      <w:adjustRightInd w:val="0"/>
      <w:spacing w:after="0" w:line="240" w:lineRule="auto"/>
    </w:pPr>
    <w:rPr>
      <w:rFonts w:ascii="Arial" w:hAnsi="Arial" w:cs="Arial"/>
      <w:color w:val="000000"/>
      <w:sz w:val="24"/>
      <w:szCs w:val="24"/>
    </w:rPr>
  </w:style>
  <w:style w:type="paragraph" w:customStyle="1" w:styleId="big">
    <w:name w:val="big"/>
    <w:basedOn w:val="Normal"/>
    <w:rsid w:val="00EA4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2">
    <w:name w:val="Pa2"/>
    <w:basedOn w:val="Default"/>
    <w:next w:val="Default"/>
    <w:uiPriority w:val="99"/>
    <w:rsid w:val="00971DAE"/>
    <w:pPr>
      <w:spacing w:line="241" w:lineRule="atLeast"/>
    </w:pPr>
    <w:rPr>
      <w:rFonts w:ascii="Myriad Pro" w:hAnsi="Myriad Pro" w:cstheme="minorBidi"/>
      <w:color w:val="auto"/>
    </w:rPr>
  </w:style>
  <w:style w:type="character" w:customStyle="1" w:styleId="A4">
    <w:name w:val="A4"/>
    <w:uiPriority w:val="99"/>
    <w:rsid w:val="00971DAE"/>
    <w:rPr>
      <w:rFonts w:cs="Myriad Pro"/>
      <w:color w:val="FFFFFF"/>
      <w:sz w:val="20"/>
      <w:szCs w:val="20"/>
    </w:rPr>
  </w:style>
  <w:style w:type="character" w:customStyle="1" w:styleId="A1">
    <w:name w:val="A1"/>
    <w:uiPriority w:val="99"/>
    <w:rsid w:val="00C1674B"/>
    <w:rPr>
      <w:rFonts w:cs="Myriad Pro"/>
      <w:color w:val="221E1F"/>
      <w:sz w:val="16"/>
      <w:szCs w:val="16"/>
    </w:rPr>
  </w:style>
  <w:style w:type="character" w:styleId="FollowedHyperlink">
    <w:name w:val="FollowedHyperlink"/>
    <w:basedOn w:val="DefaultParagraphFont"/>
    <w:uiPriority w:val="99"/>
    <w:semiHidden/>
    <w:unhideWhenUsed/>
    <w:rsid w:val="00826E9F"/>
    <w:rPr>
      <w:color w:val="800080" w:themeColor="followedHyperlink"/>
      <w:u w:val="single"/>
    </w:rPr>
  </w:style>
  <w:style w:type="paragraph" w:styleId="BalloonText">
    <w:name w:val="Balloon Text"/>
    <w:basedOn w:val="Normal"/>
    <w:link w:val="BalloonTextChar"/>
    <w:uiPriority w:val="99"/>
    <w:semiHidden/>
    <w:unhideWhenUsed/>
    <w:rsid w:val="00483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F1"/>
    <w:rPr>
      <w:rFonts w:ascii="Tahoma" w:hAnsi="Tahoma" w:cs="Tahoma"/>
      <w:sz w:val="16"/>
      <w:szCs w:val="16"/>
    </w:rPr>
  </w:style>
  <w:style w:type="character" w:styleId="Emphasis">
    <w:name w:val="Emphasis"/>
    <w:basedOn w:val="DefaultParagraphFont"/>
    <w:uiPriority w:val="20"/>
    <w:qFormat/>
    <w:rsid w:val="00F07714"/>
    <w:rPr>
      <w:i/>
      <w:iCs/>
    </w:rPr>
  </w:style>
  <w:style w:type="paragraph" w:styleId="Header">
    <w:name w:val="header"/>
    <w:basedOn w:val="Normal"/>
    <w:link w:val="HeaderChar"/>
    <w:uiPriority w:val="99"/>
    <w:unhideWhenUsed/>
    <w:rsid w:val="00D3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64"/>
  </w:style>
  <w:style w:type="paragraph" w:styleId="Footer">
    <w:name w:val="footer"/>
    <w:basedOn w:val="Normal"/>
    <w:link w:val="FooterChar"/>
    <w:uiPriority w:val="99"/>
    <w:unhideWhenUsed/>
    <w:rsid w:val="00D3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64"/>
  </w:style>
  <w:style w:type="character" w:customStyle="1" w:styleId="Heading1Char">
    <w:name w:val="Heading 1 Char"/>
    <w:basedOn w:val="DefaultParagraphFont"/>
    <w:link w:val="Heading1"/>
    <w:uiPriority w:val="9"/>
    <w:rsid w:val="006377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77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7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7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1F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51"/>
    <w:pPr>
      <w:ind w:left="720"/>
      <w:contextualSpacing/>
    </w:pPr>
  </w:style>
  <w:style w:type="character" w:styleId="Hyperlink">
    <w:name w:val="Hyperlink"/>
    <w:basedOn w:val="DefaultParagraphFont"/>
    <w:uiPriority w:val="99"/>
    <w:unhideWhenUsed/>
    <w:rsid w:val="003D6551"/>
    <w:rPr>
      <w:color w:val="0000FF" w:themeColor="hyperlink"/>
      <w:u w:val="single"/>
    </w:rPr>
  </w:style>
  <w:style w:type="table" w:styleId="TableGrid">
    <w:name w:val="Table Grid"/>
    <w:basedOn w:val="TableNormal"/>
    <w:uiPriority w:val="59"/>
    <w:rsid w:val="002B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F0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A1F0E"/>
    <w:rPr>
      <w:b/>
      <w:bCs/>
    </w:rPr>
  </w:style>
  <w:style w:type="paragraph" w:styleId="NormalWeb">
    <w:name w:val="Normal (Web)"/>
    <w:basedOn w:val="Normal"/>
    <w:uiPriority w:val="99"/>
    <w:semiHidden/>
    <w:unhideWhenUsed/>
    <w:rsid w:val="008A1F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04171"/>
    <w:pPr>
      <w:autoSpaceDE w:val="0"/>
      <w:autoSpaceDN w:val="0"/>
      <w:adjustRightInd w:val="0"/>
      <w:spacing w:after="0" w:line="240" w:lineRule="auto"/>
    </w:pPr>
    <w:rPr>
      <w:rFonts w:ascii="Arial" w:hAnsi="Arial" w:cs="Arial"/>
      <w:color w:val="000000"/>
      <w:sz w:val="24"/>
      <w:szCs w:val="24"/>
    </w:rPr>
  </w:style>
  <w:style w:type="paragraph" w:customStyle="1" w:styleId="big">
    <w:name w:val="big"/>
    <w:basedOn w:val="Normal"/>
    <w:rsid w:val="00EA4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2">
    <w:name w:val="Pa2"/>
    <w:basedOn w:val="Default"/>
    <w:next w:val="Default"/>
    <w:uiPriority w:val="99"/>
    <w:rsid w:val="00971DAE"/>
    <w:pPr>
      <w:spacing w:line="241" w:lineRule="atLeast"/>
    </w:pPr>
    <w:rPr>
      <w:rFonts w:ascii="Myriad Pro" w:hAnsi="Myriad Pro" w:cstheme="minorBidi"/>
      <w:color w:val="auto"/>
    </w:rPr>
  </w:style>
  <w:style w:type="character" w:customStyle="1" w:styleId="A4">
    <w:name w:val="A4"/>
    <w:uiPriority w:val="99"/>
    <w:rsid w:val="00971DAE"/>
    <w:rPr>
      <w:rFonts w:cs="Myriad Pro"/>
      <w:color w:val="FFFFFF"/>
      <w:sz w:val="20"/>
      <w:szCs w:val="20"/>
    </w:rPr>
  </w:style>
  <w:style w:type="character" w:customStyle="1" w:styleId="A1">
    <w:name w:val="A1"/>
    <w:uiPriority w:val="99"/>
    <w:rsid w:val="00C1674B"/>
    <w:rPr>
      <w:rFonts w:cs="Myriad Pro"/>
      <w:color w:val="221E1F"/>
      <w:sz w:val="16"/>
      <w:szCs w:val="16"/>
    </w:rPr>
  </w:style>
  <w:style w:type="character" w:styleId="FollowedHyperlink">
    <w:name w:val="FollowedHyperlink"/>
    <w:basedOn w:val="DefaultParagraphFont"/>
    <w:uiPriority w:val="99"/>
    <w:semiHidden/>
    <w:unhideWhenUsed/>
    <w:rsid w:val="00826E9F"/>
    <w:rPr>
      <w:color w:val="800080" w:themeColor="followedHyperlink"/>
      <w:u w:val="single"/>
    </w:rPr>
  </w:style>
  <w:style w:type="paragraph" w:styleId="BalloonText">
    <w:name w:val="Balloon Text"/>
    <w:basedOn w:val="Normal"/>
    <w:link w:val="BalloonTextChar"/>
    <w:uiPriority w:val="99"/>
    <w:semiHidden/>
    <w:unhideWhenUsed/>
    <w:rsid w:val="00483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F1"/>
    <w:rPr>
      <w:rFonts w:ascii="Tahoma" w:hAnsi="Tahoma" w:cs="Tahoma"/>
      <w:sz w:val="16"/>
      <w:szCs w:val="16"/>
    </w:rPr>
  </w:style>
  <w:style w:type="character" w:styleId="Emphasis">
    <w:name w:val="Emphasis"/>
    <w:basedOn w:val="DefaultParagraphFont"/>
    <w:uiPriority w:val="20"/>
    <w:qFormat/>
    <w:rsid w:val="00F07714"/>
    <w:rPr>
      <w:i/>
      <w:iCs/>
    </w:rPr>
  </w:style>
  <w:style w:type="paragraph" w:styleId="Header">
    <w:name w:val="header"/>
    <w:basedOn w:val="Normal"/>
    <w:link w:val="HeaderChar"/>
    <w:uiPriority w:val="99"/>
    <w:unhideWhenUsed/>
    <w:rsid w:val="00D3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64"/>
  </w:style>
  <w:style w:type="paragraph" w:styleId="Footer">
    <w:name w:val="footer"/>
    <w:basedOn w:val="Normal"/>
    <w:link w:val="FooterChar"/>
    <w:uiPriority w:val="99"/>
    <w:unhideWhenUsed/>
    <w:rsid w:val="00D3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64"/>
  </w:style>
  <w:style w:type="character" w:customStyle="1" w:styleId="Heading1Char">
    <w:name w:val="Heading 1 Char"/>
    <w:basedOn w:val="DefaultParagraphFont"/>
    <w:link w:val="Heading1"/>
    <w:uiPriority w:val="9"/>
    <w:rsid w:val="006377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770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097">
      <w:bodyDiv w:val="1"/>
      <w:marLeft w:val="0"/>
      <w:marRight w:val="0"/>
      <w:marTop w:val="0"/>
      <w:marBottom w:val="0"/>
      <w:divBdr>
        <w:top w:val="none" w:sz="0" w:space="0" w:color="auto"/>
        <w:left w:val="none" w:sz="0" w:space="0" w:color="auto"/>
        <w:bottom w:val="none" w:sz="0" w:space="0" w:color="auto"/>
        <w:right w:val="none" w:sz="0" w:space="0" w:color="auto"/>
      </w:divBdr>
      <w:divsChild>
        <w:div w:id="675619335">
          <w:marLeft w:val="0"/>
          <w:marRight w:val="0"/>
          <w:marTop w:val="0"/>
          <w:marBottom w:val="0"/>
          <w:divBdr>
            <w:top w:val="none" w:sz="0" w:space="0" w:color="auto"/>
            <w:left w:val="none" w:sz="0" w:space="0" w:color="auto"/>
            <w:bottom w:val="none" w:sz="0" w:space="0" w:color="auto"/>
            <w:right w:val="none" w:sz="0" w:space="0" w:color="auto"/>
          </w:divBdr>
          <w:divsChild>
            <w:div w:id="770131035">
              <w:marLeft w:val="0"/>
              <w:marRight w:val="0"/>
              <w:marTop w:val="0"/>
              <w:marBottom w:val="0"/>
              <w:divBdr>
                <w:top w:val="none" w:sz="0" w:space="0" w:color="auto"/>
                <w:left w:val="none" w:sz="0" w:space="0" w:color="auto"/>
                <w:bottom w:val="none" w:sz="0" w:space="0" w:color="auto"/>
                <w:right w:val="none" w:sz="0" w:space="0" w:color="auto"/>
              </w:divBdr>
              <w:divsChild>
                <w:div w:id="1264605078">
                  <w:marLeft w:val="0"/>
                  <w:marRight w:val="0"/>
                  <w:marTop w:val="0"/>
                  <w:marBottom w:val="0"/>
                  <w:divBdr>
                    <w:top w:val="none" w:sz="0" w:space="0" w:color="auto"/>
                    <w:left w:val="none" w:sz="0" w:space="0" w:color="auto"/>
                    <w:bottom w:val="none" w:sz="0" w:space="0" w:color="auto"/>
                    <w:right w:val="none" w:sz="0" w:space="0" w:color="auto"/>
                  </w:divBdr>
                </w:div>
              </w:divsChild>
            </w:div>
            <w:div w:id="729156399">
              <w:marLeft w:val="0"/>
              <w:marRight w:val="0"/>
              <w:marTop w:val="0"/>
              <w:marBottom w:val="0"/>
              <w:divBdr>
                <w:top w:val="none" w:sz="0" w:space="0" w:color="auto"/>
                <w:left w:val="none" w:sz="0" w:space="0" w:color="auto"/>
                <w:bottom w:val="none" w:sz="0" w:space="0" w:color="auto"/>
                <w:right w:val="none" w:sz="0" w:space="0" w:color="auto"/>
              </w:divBdr>
              <w:divsChild>
                <w:div w:id="20712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8654">
      <w:bodyDiv w:val="1"/>
      <w:marLeft w:val="0"/>
      <w:marRight w:val="0"/>
      <w:marTop w:val="0"/>
      <w:marBottom w:val="0"/>
      <w:divBdr>
        <w:top w:val="none" w:sz="0" w:space="0" w:color="auto"/>
        <w:left w:val="none" w:sz="0" w:space="0" w:color="auto"/>
        <w:bottom w:val="none" w:sz="0" w:space="0" w:color="auto"/>
        <w:right w:val="none" w:sz="0" w:space="0" w:color="auto"/>
      </w:divBdr>
      <w:divsChild>
        <w:div w:id="2097163898">
          <w:marLeft w:val="0"/>
          <w:marRight w:val="0"/>
          <w:marTop w:val="0"/>
          <w:marBottom w:val="0"/>
          <w:divBdr>
            <w:top w:val="none" w:sz="0" w:space="0" w:color="auto"/>
            <w:left w:val="none" w:sz="0" w:space="0" w:color="auto"/>
            <w:bottom w:val="none" w:sz="0" w:space="0" w:color="auto"/>
            <w:right w:val="none" w:sz="0" w:space="0" w:color="auto"/>
          </w:divBdr>
          <w:divsChild>
            <w:div w:id="475414292">
              <w:marLeft w:val="0"/>
              <w:marRight w:val="0"/>
              <w:marTop w:val="0"/>
              <w:marBottom w:val="0"/>
              <w:divBdr>
                <w:top w:val="none" w:sz="0" w:space="0" w:color="auto"/>
                <w:left w:val="none" w:sz="0" w:space="0" w:color="auto"/>
                <w:bottom w:val="none" w:sz="0" w:space="0" w:color="auto"/>
                <w:right w:val="none" w:sz="0" w:space="0" w:color="auto"/>
              </w:divBdr>
              <w:divsChild>
                <w:div w:id="240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68778">
      <w:bodyDiv w:val="1"/>
      <w:marLeft w:val="0"/>
      <w:marRight w:val="0"/>
      <w:marTop w:val="0"/>
      <w:marBottom w:val="0"/>
      <w:divBdr>
        <w:top w:val="none" w:sz="0" w:space="0" w:color="auto"/>
        <w:left w:val="none" w:sz="0" w:space="0" w:color="auto"/>
        <w:bottom w:val="none" w:sz="0" w:space="0" w:color="auto"/>
        <w:right w:val="none" w:sz="0" w:space="0" w:color="auto"/>
      </w:divBdr>
    </w:div>
    <w:div w:id="26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62545980">
          <w:marLeft w:val="0"/>
          <w:marRight w:val="0"/>
          <w:marTop w:val="0"/>
          <w:marBottom w:val="0"/>
          <w:divBdr>
            <w:top w:val="none" w:sz="0" w:space="0" w:color="auto"/>
            <w:left w:val="none" w:sz="0" w:space="0" w:color="auto"/>
            <w:bottom w:val="none" w:sz="0" w:space="0" w:color="auto"/>
            <w:right w:val="none" w:sz="0" w:space="0" w:color="auto"/>
          </w:divBdr>
          <w:divsChild>
            <w:div w:id="355617038">
              <w:marLeft w:val="0"/>
              <w:marRight w:val="0"/>
              <w:marTop w:val="0"/>
              <w:marBottom w:val="0"/>
              <w:divBdr>
                <w:top w:val="none" w:sz="0" w:space="0" w:color="auto"/>
                <w:left w:val="none" w:sz="0" w:space="0" w:color="auto"/>
                <w:bottom w:val="none" w:sz="0" w:space="0" w:color="auto"/>
                <w:right w:val="none" w:sz="0" w:space="0" w:color="auto"/>
              </w:divBdr>
              <w:divsChild>
                <w:div w:id="20605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67344">
      <w:bodyDiv w:val="1"/>
      <w:marLeft w:val="0"/>
      <w:marRight w:val="0"/>
      <w:marTop w:val="0"/>
      <w:marBottom w:val="0"/>
      <w:divBdr>
        <w:top w:val="none" w:sz="0" w:space="0" w:color="auto"/>
        <w:left w:val="none" w:sz="0" w:space="0" w:color="auto"/>
        <w:bottom w:val="none" w:sz="0" w:space="0" w:color="auto"/>
        <w:right w:val="none" w:sz="0" w:space="0" w:color="auto"/>
      </w:divBdr>
      <w:divsChild>
        <w:div w:id="2104565522">
          <w:marLeft w:val="0"/>
          <w:marRight w:val="0"/>
          <w:marTop w:val="0"/>
          <w:marBottom w:val="0"/>
          <w:divBdr>
            <w:top w:val="none" w:sz="0" w:space="0" w:color="auto"/>
            <w:left w:val="none" w:sz="0" w:space="0" w:color="auto"/>
            <w:bottom w:val="none" w:sz="0" w:space="0" w:color="auto"/>
            <w:right w:val="none" w:sz="0" w:space="0" w:color="auto"/>
          </w:divBdr>
          <w:divsChild>
            <w:div w:id="1117867417">
              <w:marLeft w:val="0"/>
              <w:marRight w:val="0"/>
              <w:marTop w:val="0"/>
              <w:marBottom w:val="0"/>
              <w:divBdr>
                <w:top w:val="none" w:sz="0" w:space="0" w:color="auto"/>
                <w:left w:val="none" w:sz="0" w:space="0" w:color="auto"/>
                <w:bottom w:val="none" w:sz="0" w:space="0" w:color="auto"/>
                <w:right w:val="none" w:sz="0" w:space="0" w:color="auto"/>
              </w:divBdr>
              <w:divsChild>
                <w:div w:id="8738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7770">
      <w:bodyDiv w:val="1"/>
      <w:marLeft w:val="0"/>
      <w:marRight w:val="0"/>
      <w:marTop w:val="0"/>
      <w:marBottom w:val="0"/>
      <w:divBdr>
        <w:top w:val="none" w:sz="0" w:space="0" w:color="auto"/>
        <w:left w:val="none" w:sz="0" w:space="0" w:color="auto"/>
        <w:bottom w:val="none" w:sz="0" w:space="0" w:color="auto"/>
        <w:right w:val="none" w:sz="0" w:space="0" w:color="auto"/>
      </w:divBdr>
    </w:div>
    <w:div w:id="343098885">
      <w:bodyDiv w:val="1"/>
      <w:marLeft w:val="0"/>
      <w:marRight w:val="0"/>
      <w:marTop w:val="0"/>
      <w:marBottom w:val="0"/>
      <w:divBdr>
        <w:top w:val="none" w:sz="0" w:space="0" w:color="auto"/>
        <w:left w:val="none" w:sz="0" w:space="0" w:color="auto"/>
        <w:bottom w:val="none" w:sz="0" w:space="0" w:color="auto"/>
        <w:right w:val="none" w:sz="0" w:space="0" w:color="auto"/>
      </w:divBdr>
      <w:divsChild>
        <w:div w:id="922761447">
          <w:marLeft w:val="0"/>
          <w:marRight w:val="0"/>
          <w:marTop w:val="0"/>
          <w:marBottom w:val="0"/>
          <w:divBdr>
            <w:top w:val="none" w:sz="0" w:space="0" w:color="auto"/>
            <w:left w:val="none" w:sz="0" w:space="0" w:color="auto"/>
            <w:bottom w:val="none" w:sz="0" w:space="0" w:color="auto"/>
            <w:right w:val="none" w:sz="0" w:space="0" w:color="auto"/>
          </w:divBdr>
          <w:divsChild>
            <w:div w:id="782260752">
              <w:marLeft w:val="0"/>
              <w:marRight w:val="0"/>
              <w:marTop w:val="0"/>
              <w:marBottom w:val="0"/>
              <w:divBdr>
                <w:top w:val="none" w:sz="0" w:space="0" w:color="auto"/>
                <w:left w:val="none" w:sz="0" w:space="0" w:color="auto"/>
                <w:bottom w:val="none" w:sz="0" w:space="0" w:color="auto"/>
                <w:right w:val="none" w:sz="0" w:space="0" w:color="auto"/>
              </w:divBdr>
              <w:divsChild>
                <w:div w:id="1371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5593">
      <w:bodyDiv w:val="1"/>
      <w:marLeft w:val="0"/>
      <w:marRight w:val="0"/>
      <w:marTop w:val="0"/>
      <w:marBottom w:val="0"/>
      <w:divBdr>
        <w:top w:val="none" w:sz="0" w:space="0" w:color="auto"/>
        <w:left w:val="none" w:sz="0" w:space="0" w:color="auto"/>
        <w:bottom w:val="none" w:sz="0" w:space="0" w:color="auto"/>
        <w:right w:val="none" w:sz="0" w:space="0" w:color="auto"/>
      </w:divBdr>
      <w:divsChild>
        <w:div w:id="1912152524">
          <w:marLeft w:val="0"/>
          <w:marRight w:val="0"/>
          <w:marTop w:val="0"/>
          <w:marBottom w:val="0"/>
          <w:divBdr>
            <w:top w:val="none" w:sz="0" w:space="0" w:color="auto"/>
            <w:left w:val="none" w:sz="0" w:space="0" w:color="auto"/>
            <w:bottom w:val="none" w:sz="0" w:space="0" w:color="auto"/>
            <w:right w:val="none" w:sz="0" w:space="0" w:color="auto"/>
          </w:divBdr>
        </w:div>
      </w:divsChild>
    </w:div>
    <w:div w:id="645478163">
      <w:bodyDiv w:val="1"/>
      <w:marLeft w:val="0"/>
      <w:marRight w:val="0"/>
      <w:marTop w:val="0"/>
      <w:marBottom w:val="0"/>
      <w:divBdr>
        <w:top w:val="none" w:sz="0" w:space="0" w:color="auto"/>
        <w:left w:val="none" w:sz="0" w:space="0" w:color="auto"/>
        <w:bottom w:val="none" w:sz="0" w:space="0" w:color="auto"/>
        <w:right w:val="none" w:sz="0" w:space="0" w:color="auto"/>
      </w:divBdr>
      <w:divsChild>
        <w:div w:id="390813560">
          <w:marLeft w:val="0"/>
          <w:marRight w:val="0"/>
          <w:marTop w:val="0"/>
          <w:marBottom w:val="0"/>
          <w:divBdr>
            <w:top w:val="none" w:sz="0" w:space="0" w:color="auto"/>
            <w:left w:val="none" w:sz="0" w:space="0" w:color="auto"/>
            <w:bottom w:val="none" w:sz="0" w:space="0" w:color="auto"/>
            <w:right w:val="none" w:sz="0" w:space="0" w:color="auto"/>
          </w:divBdr>
          <w:divsChild>
            <w:div w:id="1113283771">
              <w:marLeft w:val="0"/>
              <w:marRight w:val="0"/>
              <w:marTop w:val="0"/>
              <w:marBottom w:val="0"/>
              <w:divBdr>
                <w:top w:val="none" w:sz="0" w:space="0" w:color="auto"/>
                <w:left w:val="none" w:sz="0" w:space="0" w:color="auto"/>
                <w:bottom w:val="none" w:sz="0" w:space="0" w:color="auto"/>
                <w:right w:val="none" w:sz="0" w:space="0" w:color="auto"/>
              </w:divBdr>
              <w:divsChild>
                <w:div w:id="3664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0884">
      <w:bodyDiv w:val="1"/>
      <w:marLeft w:val="0"/>
      <w:marRight w:val="0"/>
      <w:marTop w:val="0"/>
      <w:marBottom w:val="0"/>
      <w:divBdr>
        <w:top w:val="none" w:sz="0" w:space="0" w:color="auto"/>
        <w:left w:val="none" w:sz="0" w:space="0" w:color="auto"/>
        <w:bottom w:val="none" w:sz="0" w:space="0" w:color="auto"/>
        <w:right w:val="none" w:sz="0" w:space="0" w:color="auto"/>
      </w:divBdr>
    </w:div>
    <w:div w:id="860046967">
      <w:bodyDiv w:val="1"/>
      <w:marLeft w:val="0"/>
      <w:marRight w:val="0"/>
      <w:marTop w:val="0"/>
      <w:marBottom w:val="0"/>
      <w:divBdr>
        <w:top w:val="none" w:sz="0" w:space="0" w:color="auto"/>
        <w:left w:val="none" w:sz="0" w:space="0" w:color="auto"/>
        <w:bottom w:val="none" w:sz="0" w:space="0" w:color="auto"/>
        <w:right w:val="none" w:sz="0" w:space="0" w:color="auto"/>
      </w:divBdr>
    </w:div>
    <w:div w:id="1231961862">
      <w:bodyDiv w:val="1"/>
      <w:marLeft w:val="0"/>
      <w:marRight w:val="0"/>
      <w:marTop w:val="0"/>
      <w:marBottom w:val="0"/>
      <w:divBdr>
        <w:top w:val="none" w:sz="0" w:space="0" w:color="auto"/>
        <w:left w:val="none" w:sz="0" w:space="0" w:color="auto"/>
        <w:bottom w:val="none" w:sz="0" w:space="0" w:color="auto"/>
        <w:right w:val="none" w:sz="0" w:space="0" w:color="auto"/>
      </w:divBdr>
      <w:divsChild>
        <w:div w:id="2000963958">
          <w:marLeft w:val="0"/>
          <w:marRight w:val="0"/>
          <w:marTop w:val="0"/>
          <w:marBottom w:val="0"/>
          <w:divBdr>
            <w:top w:val="none" w:sz="0" w:space="0" w:color="auto"/>
            <w:left w:val="none" w:sz="0" w:space="0" w:color="auto"/>
            <w:bottom w:val="none" w:sz="0" w:space="0" w:color="auto"/>
            <w:right w:val="none" w:sz="0" w:space="0" w:color="auto"/>
          </w:divBdr>
          <w:divsChild>
            <w:div w:id="1161503960">
              <w:marLeft w:val="0"/>
              <w:marRight w:val="0"/>
              <w:marTop w:val="0"/>
              <w:marBottom w:val="0"/>
              <w:divBdr>
                <w:top w:val="none" w:sz="0" w:space="0" w:color="auto"/>
                <w:left w:val="none" w:sz="0" w:space="0" w:color="auto"/>
                <w:bottom w:val="none" w:sz="0" w:space="0" w:color="auto"/>
                <w:right w:val="none" w:sz="0" w:space="0" w:color="auto"/>
              </w:divBdr>
              <w:divsChild>
                <w:div w:id="17030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2826">
      <w:bodyDiv w:val="1"/>
      <w:marLeft w:val="0"/>
      <w:marRight w:val="0"/>
      <w:marTop w:val="0"/>
      <w:marBottom w:val="0"/>
      <w:divBdr>
        <w:top w:val="none" w:sz="0" w:space="0" w:color="auto"/>
        <w:left w:val="none" w:sz="0" w:space="0" w:color="auto"/>
        <w:bottom w:val="none" w:sz="0" w:space="0" w:color="auto"/>
        <w:right w:val="none" w:sz="0" w:space="0" w:color="auto"/>
      </w:divBdr>
      <w:divsChild>
        <w:div w:id="847523108">
          <w:marLeft w:val="0"/>
          <w:marRight w:val="0"/>
          <w:marTop w:val="0"/>
          <w:marBottom w:val="0"/>
          <w:divBdr>
            <w:top w:val="none" w:sz="0" w:space="0" w:color="auto"/>
            <w:left w:val="none" w:sz="0" w:space="0" w:color="auto"/>
            <w:bottom w:val="none" w:sz="0" w:space="0" w:color="auto"/>
            <w:right w:val="none" w:sz="0" w:space="0" w:color="auto"/>
          </w:divBdr>
          <w:divsChild>
            <w:div w:id="1706054289">
              <w:marLeft w:val="0"/>
              <w:marRight w:val="0"/>
              <w:marTop w:val="0"/>
              <w:marBottom w:val="0"/>
              <w:divBdr>
                <w:top w:val="none" w:sz="0" w:space="0" w:color="auto"/>
                <w:left w:val="none" w:sz="0" w:space="0" w:color="auto"/>
                <w:bottom w:val="none" w:sz="0" w:space="0" w:color="auto"/>
                <w:right w:val="none" w:sz="0" w:space="0" w:color="auto"/>
              </w:divBdr>
              <w:divsChild>
                <w:div w:id="1390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338">
      <w:bodyDiv w:val="1"/>
      <w:marLeft w:val="0"/>
      <w:marRight w:val="0"/>
      <w:marTop w:val="0"/>
      <w:marBottom w:val="0"/>
      <w:divBdr>
        <w:top w:val="none" w:sz="0" w:space="0" w:color="auto"/>
        <w:left w:val="none" w:sz="0" w:space="0" w:color="auto"/>
        <w:bottom w:val="none" w:sz="0" w:space="0" w:color="auto"/>
        <w:right w:val="none" w:sz="0" w:space="0" w:color="auto"/>
      </w:divBdr>
      <w:divsChild>
        <w:div w:id="228732363">
          <w:marLeft w:val="0"/>
          <w:marRight w:val="0"/>
          <w:marTop w:val="0"/>
          <w:marBottom w:val="0"/>
          <w:divBdr>
            <w:top w:val="none" w:sz="0" w:space="0" w:color="auto"/>
            <w:left w:val="none" w:sz="0" w:space="0" w:color="auto"/>
            <w:bottom w:val="none" w:sz="0" w:space="0" w:color="auto"/>
            <w:right w:val="none" w:sz="0" w:space="0" w:color="auto"/>
          </w:divBdr>
          <w:divsChild>
            <w:div w:id="916205531">
              <w:marLeft w:val="0"/>
              <w:marRight w:val="0"/>
              <w:marTop w:val="0"/>
              <w:marBottom w:val="0"/>
              <w:divBdr>
                <w:top w:val="none" w:sz="0" w:space="0" w:color="auto"/>
                <w:left w:val="none" w:sz="0" w:space="0" w:color="auto"/>
                <w:bottom w:val="none" w:sz="0" w:space="0" w:color="auto"/>
                <w:right w:val="none" w:sz="0" w:space="0" w:color="auto"/>
              </w:divBdr>
              <w:divsChild>
                <w:div w:id="15802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2498">
      <w:bodyDiv w:val="1"/>
      <w:marLeft w:val="0"/>
      <w:marRight w:val="0"/>
      <w:marTop w:val="0"/>
      <w:marBottom w:val="0"/>
      <w:divBdr>
        <w:top w:val="none" w:sz="0" w:space="0" w:color="auto"/>
        <w:left w:val="none" w:sz="0" w:space="0" w:color="auto"/>
        <w:bottom w:val="none" w:sz="0" w:space="0" w:color="auto"/>
        <w:right w:val="none" w:sz="0" w:space="0" w:color="auto"/>
      </w:divBdr>
      <w:divsChild>
        <w:div w:id="746028066">
          <w:marLeft w:val="0"/>
          <w:marRight w:val="0"/>
          <w:marTop w:val="0"/>
          <w:marBottom w:val="0"/>
          <w:divBdr>
            <w:top w:val="none" w:sz="0" w:space="0" w:color="auto"/>
            <w:left w:val="none" w:sz="0" w:space="0" w:color="auto"/>
            <w:bottom w:val="none" w:sz="0" w:space="0" w:color="auto"/>
            <w:right w:val="none" w:sz="0" w:space="0" w:color="auto"/>
          </w:divBdr>
          <w:divsChild>
            <w:div w:id="1812358497">
              <w:marLeft w:val="0"/>
              <w:marRight w:val="0"/>
              <w:marTop w:val="0"/>
              <w:marBottom w:val="0"/>
              <w:divBdr>
                <w:top w:val="none" w:sz="0" w:space="0" w:color="auto"/>
                <w:left w:val="none" w:sz="0" w:space="0" w:color="auto"/>
                <w:bottom w:val="none" w:sz="0" w:space="0" w:color="auto"/>
                <w:right w:val="none" w:sz="0" w:space="0" w:color="auto"/>
              </w:divBdr>
              <w:divsChild>
                <w:div w:id="1790198304">
                  <w:marLeft w:val="0"/>
                  <w:marRight w:val="0"/>
                  <w:marTop w:val="0"/>
                  <w:marBottom w:val="0"/>
                  <w:divBdr>
                    <w:top w:val="none" w:sz="0" w:space="0" w:color="auto"/>
                    <w:left w:val="none" w:sz="0" w:space="0" w:color="auto"/>
                    <w:bottom w:val="none" w:sz="0" w:space="0" w:color="auto"/>
                    <w:right w:val="none" w:sz="0" w:space="0" w:color="auto"/>
                  </w:divBdr>
                </w:div>
              </w:divsChild>
            </w:div>
            <w:div w:id="1950427594">
              <w:marLeft w:val="0"/>
              <w:marRight w:val="0"/>
              <w:marTop w:val="0"/>
              <w:marBottom w:val="0"/>
              <w:divBdr>
                <w:top w:val="none" w:sz="0" w:space="0" w:color="auto"/>
                <w:left w:val="none" w:sz="0" w:space="0" w:color="auto"/>
                <w:bottom w:val="none" w:sz="0" w:space="0" w:color="auto"/>
                <w:right w:val="none" w:sz="0" w:space="0" w:color="auto"/>
              </w:divBdr>
              <w:divsChild>
                <w:div w:id="15371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sc.scot" TargetMode="External"/><Relationship Id="rId18" Type="http://schemas.openxmlformats.org/officeDocument/2006/relationships/hyperlink" Target="file:///I:\Admin\Acting%20Heads\information%20sharing\Subject%20Access%20Request%20Form.docx" TargetMode="External"/><Relationship Id="rId26" Type="http://schemas.openxmlformats.org/officeDocument/2006/relationships/hyperlink" Target="http://www.gov.scot/Topics/People/Young-People/gettingitright" TargetMode="External"/><Relationship Id="rId39" Type="http://schemas.openxmlformats.org/officeDocument/2006/relationships/hyperlink" Target="http://www.gsc.scot" TargetMode="External"/><Relationship Id="rId21" Type="http://schemas.openxmlformats.org/officeDocument/2006/relationships/hyperlink" Target="http://www.legislation.gov.uk/ukpga/1989/41/contents" TargetMode="External"/><Relationship Id="rId34" Type="http://schemas.openxmlformats.org/officeDocument/2006/relationships/hyperlink" Target="https://gsc.scot/assets/documents/GS-SSQR-masterAW-2018-v10-web.pdf" TargetMode="External"/><Relationship Id="rId42" Type="http://schemas.openxmlformats.org/officeDocument/2006/relationships/hyperlink" Target="file:///\\garth\company%20data\Admin\HR\HR%20Policies\Equal%20Opportunity%20Policy.pdf" TargetMode="External"/><Relationship Id="rId47" Type="http://schemas.openxmlformats.org/officeDocument/2006/relationships/hyperlink" Target="http://www.educationscotland.gov.uk/" TargetMode="External"/><Relationship Id="rId50" Type="http://schemas.openxmlformats.org/officeDocument/2006/relationships/hyperlink" Target="http://www.oscr.org.uk/" TargetMode="External"/><Relationship Id="rId55" Type="http://schemas.openxmlformats.org/officeDocument/2006/relationships/hyperlink" Target="file:///\\garth\company%20data\Admin\Policies\Flexible%20Working%20Policy.pdf" TargetMode="External"/><Relationship Id="rId63" Type="http://schemas.openxmlformats.org/officeDocument/2006/relationships/hyperlink" Target="mailto:foi@goodshepherdcentre.org.uk" TargetMode="External"/><Relationship Id="rId68" Type="http://schemas.openxmlformats.org/officeDocument/2006/relationships/oleObject" Target="embeddings/oleObject1.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healthylivingaward.co.uk/customers/healthy-eating-near-you/glasgow" TargetMode="External"/><Relationship Id="rId2" Type="http://schemas.openxmlformats.org/officeDocument/2006/relationships/numbering" Target="numbering.xml"/><Relationship Id="rId16" Type="http://schemas.openxmlformats.org/officeDocument/2006/relationships/hyperlink" Target="mailto:foi@goodshepherdcentre.org.uk" TargetMode="External"/><Relationship Id="rId29" Type="http://schemas.openxmlformats.org/officeDocument/2006/relationships/hyperlink" Target="http://www.legislation.gov.uk/ukpga/1983/20/contents" TargetMode="External"/><Relationship Id="rId11" Type="http://schemas.openxmlformats.org/officeDocument/2006/relationships/hyperlink" Target="http://www.nationalarchives.gov.uk/doc/open-government-licence/" TargetMode="External"/><Relationship Id="rId24" Type="http://schemas.openxmlformats.org/officeDocument/2006/relationships/hyperlink" Target="http://www.legislation.gov.uk/uksi/2011/1986/pdfs/uksi_20111986_en.pdf" TargetMode="External"/><Relationship Id="rId32" Type="http://schemas.openxmlformats.org/officeDocument/2006/relationships/hyperlink" Target="http://www.gov.scot/Publications/2014/05/3052" TargetMode="External"/><Relationship Id="rId37" Type="http://schemas.openxmlformats.org/officeDocument/2006/relationships/hyperlink" Target="http://www.scotland-excel.org.uk/" TargetMode="External"/><Relationship Id="rId40" Type="http://schemas.openxmlformats.org/officeDocument/2006/relationships/hyperlink" Target="http://www.gsc.scot/assets/library/Child%20Protection%20Policy.pdf" TargetMode="External"/><Relationship Id="rId45" Type="http://schemas.openxmlformats.org/officeDocument/2006/relationships/hyperlink" Target="file:///\\garth\company%20data\Admin\Service%20Managers\FOISA%20&amp;%20Data%20Protection\web%20page%20documents\town%20and%20Country%20Planning.pdf" TargetMode="External"/><Relationship Id="rId53" Type="http://schemas.openxmlformats.org/officeDocument/2006/relationships/hyperlink" Target="file:///\\garth\company%20data\Admin\Policies\Recruitment%20Policy%20updated%202017.pdf" TargetMode="External"/><Relationship Id="rId58" Type="http://schemas.openxmlformats.org/officeDocument/2006/relationships/hyperlink" Target="file:///\\garth\company%20data\Admin\Policies\Volunteering%20Policy.pdf" TargetMode="External"/><Relationship Id="rId66" Type="http://schemas.openxmlformats.org/officeDocument/2006/relationships/hyperlink" Target="http://www.educationscotland.gov.uk/"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ypcs.org.uk/rights" TargetMode="External"/><Relationship Id="rId23" Type="http://schemas.openxmlformats.org/officeDocument/2006/relationships/hyperlink" Target="http://www.legislation.gov.uk/ukpga/1996/56/part/I/chapter/III/crossheading/general-functions" TargetMode="External"/><Relationship Id="rId28" Type="http://schemas.openxmlformats.org/officeDocument/2006/relationships/hyperlink" Target="http://www.legislation.gov.uk/ssi/2009/210/part/II/made" TargetMode="External"/><Relationship Id="rId36" Type="http://schemas.openxmlformats.org/officeDocument/2006/relationships/hyperlink" Target="http://www.educationscotland.gov.uk/" TargetMode="External"/><Relationship Id="rId49" Type="http://schemas.openxmlformats.org/officeDocument/2006/relationships/hyperlink" Target="file:///\\garth\company%20data\Admin\Service%20Managers\FOISA%20&amp;%20Data%20Protection\web%20page%20documents\town%20and%20Country%20Planning.pdf" TargetMode="External"/><Relationship Id="rId57" Type="http://schemas.openxmlformats.org/officeDocument/2006/relationships/hyperlink" Target="file:///\\garth\company%20data\Admin\Policies\Whistleblowing%20Policy.pdf" TargetMode="External"/><Relationship Id="rId61" Type="http://schemas.openxmlformats.org/officeDocument/2006/relationships/hyperlink" Target="http://gsc.scot/additional-information/freedom-of-information" TargetMode="External"/><Relationship Id="rId10" Type="http://schemas.openxmlformats.org/officeDocument/2006/relationships/hyperlink" Target="http://www.itspublicknowledge.info/mps" TargetMode="External"/><Relationship Id="rId19" Type="http://schemas.openxmlformats.org/officeDocument/2006/relationships/hyperlink" Target="http://www.legislation.gov.uk/asp/2011/1/contents" TargetMode="External"/><Relationship Id="rId31" Type="http://schemas.openxmlformats.org/officeDocument/2006/relationships/hyperlink" Target="http://www.legislation.gov.uk/asp/2001/8/contents" TargetMode="External"/><Relationship Id="rId44" Type="http://schemas.openxmlformats.org/officeDocument/2006/relationships/hyperlink" Target="http://www.gsc.scot/assets/library/GSC%20Referral%20Form.doc" TargetMode="External"/><Relationship Id="rId52" Type="http://schemas.openxmlformats.org/officeDocument/2006/relationships/hyperlink" Target="http://www.oscr.org.uk/" TargetMode="External"/><Relationship Id="rId60" Type="http://schemas.openxmlformats.org/officeDocument/2006/relationships/hyperlink" Target="http://www.itspublicknowledge.info/YourRights/WhatMightINotSee.aspx" TargetMode="External"/><Relationship Id="rId65" Type="http://schemas.openxmlformats.org/officeDocument/2006/relationships/hyperlink" Target="http://www.careinspectorate.com/" TargetMode="External"/><Relationship Id="rId73" Type="http://schemas.openxmlformats.org/officeDocument/2006/relationships/hyperlink" Target="file:///\\garth\company%20data\Admin\HR\HR%20Policies\Equal%20Opportunity%20Policy.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sc.scot" TargetMode="External"/><Relationship Id="rId22" Type="http://schemas.openxmlformats.org/officeDocument/2006/relationships/hyperlink" Target="http://www.legislation.gov.uk/asp/2014/8/contents/enacted" TargetMode="External"/><Relationship Id="rId27" Type="http://schemas.openxmlformats.org/officeDocument/2006/relationships/hyperlink" Target="http://www.legislation.gov.uk/ukpga/1998/42/contents" TargetMode="External"/><Relationship Id="rId30" Type="http://schemas.openxmlformats.org/officeDocument/2006/relationships/hyperlink" Target="http://www.legislation.gov.uk/asp/2007/14/contents" TargetMode="External"/><Relationship Id="rId35" Type="http://schemas.openxmlformats.org/officeDocument/2006/relationships/hyperlink" Target="http://www.careinspectorate.com/" TargetMode="External"/><Relationship Id="rId43" Type="http://schemas.openxmlformats.org/officeDocument/2006/relationships/hyperlink" Target="file:///\\garth\company%20data\Admin\HR\HR%20Policies\Processing%20of%20Personal%20Data%20Policy.pdf" TargetMode="External"/><Relationship Id="rId48" Type="http://schemas.openxmlformats.org/officeDocument/2006/relationships/hyperlink" Target="file:///\\garth\company%20data\Admin\Service%20Managers\FOISA%20&amp;%20Data%20Protection\web%20page%20documents\town%20and%20Country%20Planning.pdf" TargetMode="External"/><Relationship Id="rId56" Type="http://schemas.openxmlformats.org/officeDocument/2006/relationships/hyperlink" Target="file:///\\garth\company%20data\Admin\Policies\Disciplinary%20and%20Dismissal%20Procedure.pdf" TargetMode="External"/><Relationship Id="rId64" Type="http://schemas.openxmlformats.org/officeDocument/2006/relationships/hyperlink" Target="file:///\\garth\company%20data\Admin\Service%20Managers\FOISA%20&amp;%20Data%20Protection\Subject-Access-Request-Form.docx" TargetMode="External"/><Relationship Id="rId69" Type="http://schemas.openxmlformats.org/officeDocument/2006/relationships/hyperlink" Target="https://www.investorsinpeople.com/" TargetMode="External"/><Relationship Id="rId8" Type="http://schemas.openxmlformats.org/officeDocument/2006/relationships/endnotes" Target="endnotes.xml"/><Relationship Id="rId51" Type="http://schemas.openxmlformats.org/officeDocument/2006/relationships/hyperlink" Target="http://www.oscr.org.uk/" TargetMode="External"/><Relationship Id="rId72" Type="http://schemas.openxmlformats.org/officeDocument/2006/relationships/hyperlink" Target="https://schoolgardening.rhs.org.uk/Competitions/school-gardeners-of-the-year/School-Gardener-of-the-Year-2017-Results/David-Nicol" TargetMode="External"/><Relationship Id="rId3" Type="http://schemas.openxmlformats.org/officeDocument/2006/relationships/styles" Target="styles.xml"/><Relationship Id="rId12" Type="http://schemas.openxmlformats.org/officeDocument/2006/relationships/hyperlink" Target="mailto:foi@goodshepherdcentre.org.uk" TargetMode="External"/><Relationship Id="rId17" Type="http://schemas.openxmlformats.org/officeDocument/2006/relationships/hyperlink" Target="file:///I:\Admin\Acting%20Heads\information%20sharing\Freedom%20of%20Information%20Request%20Form.docx" TargetMode="External"/><Relationship Id="rId25" Type="http://schemas.openxmlformats.org/officeDocument/2006/relationships/hyperlink" Target="http://www.legislation.gov.uk/ukpga/2010/15/contents" TargetMode="External"/><Relationship Id="rId33" Type="http://schemas.openxmlformats.org/officeDocument/2006/relationships/hyperlink" Target="http://www.gov.scot/Publications/2004/03/19113/34719" TargetMode="External"/><Relationship Id="rId38" Type="http://schemas.openxmlformats.org/officeDocument/2006/relationships/hyperlink" Target="http://www.gsc.scot" TargetMode="External"/><Relationship Id="rId46" Type="http://schemas.openxmlformats.org/officeDocument/2006/relationships/hyperlink" Target="http://www.careinspectorate.com/" TargetMode="External"/><Relationship Id="rId59" Type="http://schemas.openxmlformats.org/officeDocument/2006/relationships/hyperlink" Target="file:///\\garth\company%20data\Admin\HR\HR%20Policies\2016%20Codes%20of%20Practice.pdf" TargetMode="External"/><Relationship Id="rId67" Type="http://schemas.openxmlformats.org/officeDocument/2006/relationships/image" Target="media/image2.emf"/><Relationship Id="rId20" Type="http://schemas.openxmlformats.org/officeDocument/2006/relationships/hyperlink" Target="http://www.legislation.gov.uk/ukpga/1995/36" TargetMode="External"/><Relationship Id="rId41" Type="http://schemas.openxmlformats.org/officeDocument/2006/relationships/hyperlink" Target="http://www.gsc.scot/assets/library/Child%20Sexual%20Exploitation%20policy.pdf" TargetMode="External"/><Relationship Id="rId54" Type="http://schemas.openxmlformats.org/officeDocument/2006/relationships/hyperlink" Target="file:///\\garth\company%20data\Admin\Policies\Equal%20Opportunity%20Policy.pdf" TargetMode="External"/><Relationship Id="rId62" Type="http://schemas.openxmlformats.org/officeDocument/2006/relationships/hyperlink" Target="file:///\\garth\company%20data\Admin\HR\HR%20Policies\Processing%20of%20Personal%20Data%20Policy.pdf" TargetMode="External"/><Relationship Id="rId70" Type="http://schemas.openxmlformats.org/officeDocument/2006/relationships/hyperlink" Target="http://dofe.info/search/index.html?q=the+good+shepherd+centre&amp;sa=Search"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EA46-39D5-4B10-BF8D-F045580C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6614</Words>
  <Characters>37701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Clark</dc:creator>
  <cp:lastModifiedBy>Louise Bishop</cp:lastModifiedBy>
  <cp:revision>2</cp:revision>
  <cp:lastPrinted>2016-09-01T14:34:00Z</cp:lastPrinted>
  <dcterms:created xsi:type="dcterms:W3CDTF">2019-02-25T11:08:00Z</dcterms:created>
  <dcterms:modified xsi:type="dcterms:W3CDTF">2019-02-25T11:08:00Z</dcterms:modified>
</cp:coreProperties>
</file>